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90B94" w14:textId="2A3A180D" w:rsidR="00210C80" w:rsidRDefault="008C2AA9">
      <w:pPr>
        <w:spacing w:line="240" w:lineRule="auto"/>
      </w:pPr>
      <w:r>
        <w:rPr>
          <w:noProof/>
        </w:rPr>
        <w:drawing>
          <wp:anchor distT="0" distB="0" distL="114300" distR="114300" simplePos="0" relativeHeight="251658240" behindDoc="1" locked="0" layoutInCell="1" allowOverlap="1" wp14:anchorId="0CB47EF8" wp14:editId="5FD113FE">
            <wp:simplePos x="0" y="0"/>
            <wp:positionH relativeFrom="page">
              <wp:posOffset>0</wp:posOffset>
            </wp:positionH>
            <wp:positionV relativeFrom="page">
              <wp:posOffset>2669202</wp:posOffset>
            </wp:positionV>
            <wp:extent cx="7558405" cy="4495800"/>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extLst>
                        <a:ext uri="{28A0092B-C50C-407E-A947-70E740481C1C}">
                          <a14:useLocalDpi xmlns:a14="http://schemas.microsoft.com/office/drawing/2010/main" val="0"/>
                        </a:ext>
                      </a:extLst>
                    </a:blip>
                    <a:srcRect t="5413" b="5413"/>
                    <a:stretch>
                      <a:fillRect/>
                    </a:stretch>
                  </pic:blipFill>
                  <pic:spPr bwMode="auto">
                    <a:xfrm>
                      <a:off x="0" y="0"/>
                      <a:ext cx="7558405"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0C80">
        <w:rPr>
          <w:noProof/>
        </w:rPr>
        <w:drawing>
          <wp:anchor distT="0" distB="0" distL="114300" distR="114300" simplePos="0" relativeHeight="251658241" behindDoc="1" locked="1" layoutInCell="1" allowOverlap="1" wp14:anchorId="0086B2B5" wp14:editId="11B980AB">
            <wp:simplePos x="0" y="0"/>
            <wp:positionH relativeFrom="column">
              <wp:posOffset>3810000</wp:posOffset>
            </wp:positionH>
            <wp:positionV relativeFrom="page">
              <wp:posOffset>1087120</wp:posOffset>
            </wp:positionV>
            <wp:extent cx="2094865" cy="2101850"/>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2101850"/>
                    </a:xfrm>
                    <a:prstGeom prst="rect">
                      <a:avLst/>
                    </a:prstGeom>
                  </pic:spPr>
                </pic:pic>
              </a:graphicData>
            </a:graphic>
            <wp14:sizeRelH relativeFrom="margin">
              <wp14:pctWidth>0</wp14:pctWidth>
            </wp14:sizeRelH>
            <wp14:sizeRelV relativeFrom="margin">
              <wp14:pctHeight>0</wp14:pctHeight>
            </wp14:sizeRelV>
          </wp:anchor>
        </w:drawing>
      </w:r>
    </w:p>
    <w:p w14:paraId="521E1823" w14:textId="1E8E494B" w:rsidR="00210C80" w:rsidRPr="00210C80" w:rsidRDefault="006745C6" w:rsidP="00210C80">
      <w:pPr>
        <w:spacing w:after="0" w:line="240" w:lineRule="auto"/>
        <w:rPr>
          <w:b/>
          <w:bCs/>
        </w:rPr>
      </w:pPr>
      <w:r>
        <w:rPr>
          <w:b/>
          <w:bCs/>
        </w:rPr>
        <w:t>Presse</w:t>
      </w:r>
      <w:r w:rsidR="00574C61">
        <w:rPr>
          <w:b/>
          <w:bCs/>
        </w:rPr>
        <w:t>information</w:t>
      </w:r>
    </w:p>
    <w:p w14:paraId="6790DBCB" w14:textId="7F846063" w:rsidR="00210C80" w:rsidRPr="00452F5D" w:rsidRDefault="00210C80">
      <w:pPr>
        <w:spacing w:line="240" w:lineRule="auto"/>
      </w:pPr>
      <w:r w:rsidRPr="00F330FC">
        <w:t xml:space="preserve">Datum: </w:t>
      </w:r>
      <w:r w:rsidR="00F330FC" w:rsidRPr="00F330FC">
        <w:t>11</w:t>
      </w:r>
      <w:r w:rsidR="000B7EF5" w:rsidRPr="00F330FC">
        <w:t>. April 2023</w:t>
      </w:r>
    </w:p>
    <w:p w14:paraId="0DB52DF8" w14:textId="3CDEF5EF" w:rsidR="00712FF9" w:rsidRPr="0078381F" w:rsidRDefault="003012D0" w:rsidP="003012D0">
      <w:pPr>
        <w:pStyle w:val="Headline"/>
      </w:pPr>
      <w:r w:rsidRPr="003012D0">
        <w:t xml:space="preserve">Bonaventura </w:t>
      </w:r>
      <w:r w:rsidR="00F866AE">
        <w:t>lädt zum Wiener Töchtertag 2023</w:t>
      </w:r>
      <w:r w:rsidRPr="003012D0">
        <w:t xml:space="preserve"> </w:t>
      </w:r>
      <w:r w:rsidR="00712FF9" w:rsidRPr="0078381F">
        <w:br w:type="page"/>
      </w:r>
    </w:p>
    <w:p w14:paraId="7AB13CC9" w14:textId="08240E37" w:rsidR="00210C80" w:rsidRPr="00210C80" w:rsidRDefault="00210C80" w:rsidP="00210C80">
      <w:pPr>
        <w:pStyle w:val="Titel"/>
        <w:rPr>
          <w:color w:val="00987B"/>
        </w:rPr>
      </w:pPr>
      <w:r w:rsidRPr="00210C80">
        <w:rPr>
          <w:color w:val="00987B"/>
        </w:rPr>
        <w:lastRenderedPageBreak/>
        <w:t xml:space="preserve">Bonaventura </w:t>
      </w:r>
      <w:r w:rsidR="006745C6">
        <w:rPr>
          <w:color w:val="00987B"/>
        </w:rPr>
        <w:t>Presse</w:t>
      </w:r>
      <w:r w:rsidR="00574C61">
        <w:rPr>
          <w:color w:val="00987B"/>
        </w:rPr>
        <w:t>information</w:t>
      </w:r>
    </w:p>
    <w:p w14:paraId="7C75E5F9" w14:textId="31DC9726" w:rsidR="00210C80" w:rsidRPr="00210C80" w:rsidRDefault="00210C80" w:rsidP="00210C80">
      <w:pPr>
        <w:pStyle w:val="Titel"/>
        <w:rPr>
          <w:color w:val="00987B"/>
        </w:rPr>
      </w:pPr>
      <w:r w:rsidRPr="00210C80">
        <w:rPr>
          <w:color w:val="00987B"/>
        </w:rPr>
        <w:t>Wien</w:t>
      </w:r>
      <w:r w:rsidR="005D6001">
        <w:rPr>
          <w:color w:val="00987B"/>
        </w:rPr>
        <w:t>/</w:t>
      </w:r>
      <w:r w:rsidR="005D6001" w:rsidRPr="00F330FC">
        <w:rPr>
          <w:color w:val="00987B"/>
        </w:rPr>
        <w:t>Niederösterreich</w:t>
      </w:r>
      <w:r w:rsidRPr="00F330FC">
        <w:rPr>
          <w:color w:val="00987B"/>
        </w:rPr>
        <w:t xml:space="preserve">, </w:t>
      </w:r>
      <w:r w:rsidR="00F330FC" w:rsidRPr="00F330FC">
        <w:rPr>
          <w:color w:val="00987B"/>
        </w:rPr>
        <w:t>11</w:t>
      </w:r>
      <w:r w:rsidR="00021F55" w:rsidRPr="00F330FC">
        <w:rPr>
          <w:color w:val="00987B"/>
        </w:rPr>
        <w:t>. April 2023</w:t>
      </w:r>
    </w:p>
    <w:p w14:paraId="52048481" w14:textId="77777777" w:rsidR="00210C80" w:rsidRDefault="00210C80" w:rsidP="00712FF9"/>
    <w:p w14:paraId="125C3D3B" w14:textId="77777777" w:rsidR="0009159F" w:rsidRDefault="0009159F" w:rsidP="00210C80">
      <w:pPr>
        <w:pStyle w:val="Titel"/>
        <w:sectPr w:rsidR="0009159F" w:rsidSect="00726788">
          <w:headerReference w:type="default" r:id="rId13"/>
          <w:footerReference w:type="default" r:id="rId14"/>
          <w:headerReference w:type="first" r:id="rId15"/>
          <w:type w:val="continuous"/>
          <w:pgSz w:w="11906" w:h="16838"/>
          <w:pgMar w:top="1366" w:right="1134" w:bottom="567" w:left="1418" w:header="658" w:footer="389" w:gutter="0"/>
          <w:cols w:space="708"/>
          <w:titlePg/>
          <w:docGrid w:linePitch="360"/>
        </w:sectPr>
      </w:pPr>
    </w:p>
    <w:p w14:paraId="77A5B747" w14:textId="7BBB0D0E" w:rsidR="00210C80" w:rsidRPr="00087357" w:rsidRDefault="002E3631" w:rsidP="00210C80">
      <w:pPr>
        <w:pStyle w:val="Titel"/>
      </w:pPr>
      <w:r>
        <w:t>Blick hinter die Kulissen einer Autobahn:</w:t>
      </w:r>
    </w:p>
    <w:p w14:paraId="011DC11E" w14:textId="22430321" w:rsidR="006F2FC3" w:rsidRPr="0042553E" w:rsidRDefault="003C3D8F" w:rsidP="0042553E">
      <w:pPr>
        <w:pStyle w:val="Headline"/>
        <w:jc w:val="left"/>
        <w:rPr>
          <w:sz w:val="40"/>
          <w:szCs w:val="28"/>
        </w:rPr>
      </w:pPr>
      <w:r>
        <w:rPr>
          <w:sz w:val="40"/>
          <w:szCs w:val="28"/>
        </w:rPr>
        <w:t xml:space="preserve">Bonaventura </w:t>
      </w:r>
      <w:r w:rsidR="00C4025E">
        <w:rPr>
          <w:sz w:val="40"/>
          <w:szCs w:val="28"/>
        </w:rPr>
        <w:t>lädt zum</w:t>
      </w:r>
      <w:r>
        <w:rPr>
          <w:sz w:val="40"/>
          <w:szCs w:val="28"/>
        </w:rPr>
        <w:t xml:space="preserve"> Wiener Töchtertag 2023 </w:t>
      </w:r>
    </w:p>
    <w:p w14:paraId="64A0C52D" w14:textId="6AA583D3" w:rsidR="004737B1" w:rsidRPr="00876C98" w:rsidRDefault="001344BC" w:rsidP="24D203A8">
      <w:pPr>
        <w:shd w:val="clear" w:color="auto" w:fill="FFFFFF" w:themeFill="background1"/>
        <w:tabs>
          <w:tab w:val="left" w:pos="284"/>
        </w:tabs>
        <w:rPr>
          <w:b/>
          <w:bCs/>
          <w:sz w:val="22"/>
          <w:szCs w:val="22"/>
        </w:rPr>
      </w:pPr>
      <w:r w:rsidRPr="24D203A8">
        <w:rPr>
          <w:b/>
          <w:bCs/>
          <w:sz w:val="22"/>
          <w:szCs w:val="22"/>
        </w:rPr>
        <w:t>Wien</w:t>
      </w:r>
      <w:r w:rsidR="00F9010F" w:rsidRPr="24D203A8">
        <w:rPr>
          <w:b/>
          <w:bCs/>
          <w:sz w:val="22"/>
          <w:szCs w:val="22"/>
        </w:rPr>
        <w:t>/</w:t>
      </w:r>
      <w:r w:rsidRPr="24D203A8">
        <w:rPr>
          <w:b/>
          <w:bCs/>
          <w:sz w:val="22"/>
          <w:szCs w:val="22"/>
        </w:rPr>
        <w:t xml:space="preserve"> Niederösterreich</w:t>
      </w:r>
      <w:r w:rsidRPr="00F330FC">
        <w:rPr>
          <w:b/>
          <w:bCs/>
          <w:sz w:val="22"/>
          <w:szCs w:val="22"/>
        </w:rPr>
        <w:t xml:space="preserve">, </w:t>
      </w:r>
      <w:r w:rsidR="00F330FC" w:rsidRPr="00F330FC">
        <w:rPr>
          <w:b/>
          <w:bCs/>
          <w:sz w:val="22"/>
          <w:szCs w:val="22"/>
        </w:rPr>
        <w:t>11</w:t>
      </w:r>
      <w:r w:rsidR="00021F55" w:rsidRPr="00F330FC">
        <w:rPr>
          <w:b/>
          <w:bCs/>
          <w:sz w:val="22"/>
          <w:szCs w:val="22"/>
        </w:rPr>
        <w:t>. April 2023</w:t>
      </w:r>
      <w:r w:rsidR="00045462" w:rsidRPr="24D203A8">
        <w:rPr>
          <w:b/>
          <w:bCs/>
          <w:sz w:val="22"/>
          <w:szCs w:val="22"/>
        </w:rPr>
        <w:t xml:space="preserve"> | </w:t>
      </w:r>
      <w:r w:rsidR="00122B9F" w:rsidRPr="24D203A8">
        <w:rPr>
          <w:b/>
          <w:bCs/>
          <w:sz w:val="22"/>
          <w:szCs w:val="22"/>
        </w:rPr>
        <w:t xml:space="preserve">Technik, </w:t>
      </w:r>
      <w:r w:rsidR="000A2A57" w:rsidRPr="24D203A8">
        <w:rPr>
          <w:b/>
          <w:bCs/>
          <w:sz w:val="22"/>
          <w:szCs w:val="22"/>
        </w:rPr>
        <w:t xml:space="preserve">Bau, </w:t>
      </w:r>
      <w:r w:rsidR="00122B9F" w:rsidRPr="24D203A8">
        <w:rPr>
          <w:b/>
          <w:bCs/>
          <w:sz w:val="22"/>
          <w:szCs w:val="22"/>
        </w:rPr>
        <w:t xml:space="preserve">Ökologie, Wirtschaft und Recht: </w:t>
      </w:r>
      <w:r w:rsidR="009911C7">
        <w:rPr>
          <w:b/>
          <w:bCs/>
          <w:sz w:val="22"/>
          <w:szCs w:val="22"/>
        </w:rPr>
        <w:t>Beim</w:t>
      </w:r>
      <w:r w:rsidR="004654A8" w:rsidRPr="24D203A8">
        <w:rPr>
          <w:b/>
          <w:bCs/>
          <w:sz w:val="22"/>
          <w:szCs w:val="22"/>
        </w:rPr>
        <w:t xml:space="preserve"> </w:t>
      </w:r>
      <w:r w:rsidR="00452F5D">
        <w:rPr>
          <w:b/>
          <w:bCs/>
          <w:sz w:val="22"/>
          <w:szCs w:val="22"/>
        </w:rPr>
        <w:t>„</w:t>
      </w:r>
      <w:r w:rsidR="00893ACA" w:rsidRPr="24D203A8">
        <w:rPr>
          <w:b/>
          <w:bCs/>
          <w:sz w:val="22"/>
          <w:szCs w:val="22"/>
        </w:rPr>
        <w:t>Wiener Töchtertag 2023</w:t>
      </w:r>
      <w:r w:rsidR="00452F5D">
        <w:rPr>
          <w:b/>
          <w:bCs/>
          <w:sz w:val="22"/>
          <w:szCs w:val="22"/>
        </w:rPr>
        <w:t>“</w:t>
      </w:r>
      <w:r w:rsidR="009911C7">
        <w:rPr>
          <w:b/>
          <w:bCs/>
          <w:sz w:val="22"/>
          <w:szCs w:val="22"/>
        </w:rPr>
        <w:t xml:space="preserve"> am 27</w:t>
      </w:r>
      <w:r w:rsidR="00893ACA" w:rsidRPr="24D203A8">
        <w:rPr>
          <w:b/>
          <w:bCs/>
          <w:sz w:val="22"/>
          <w:szCs w:val="22"/>
        </w:rPr>
        <w:t>.</w:t>
      </w:r>
      <w:r w:rsidR="009911C7">
        <w:rPr>
          <w:b/>
          <w:bCs/>
          <w:sz w:val="22"/>
          <w:szCs w:val="22"/>
        </w:rPr>
        <w:t xml:space="preserve"> April </w:t>
      </w:r>
      <w:r w:rsidR="00032428">
        <w:rPr>
          <w:b/>
          <w:bCs/>
          <w:sz w:val="22"/>
          <w:szCs w:val="22"/>
        </w:rPr>
        <w:t xml:space="preserve">2023 </w:t>
      </w:r>
      <w:r w:rsidR="009911C7">
        <w:rPr>
          <w:b/>
          <w:bCs/>
          <w:sz w:val="22"/>
          <w:szCs w:val="22"/>
        </w:rPr>
        <w:t>haben</w:t>
      </w:r>
      <w:r w:rsidR="00893ACA" w:rsidRPr="24D203A8">
        <w:rPr>
          <w:b/>
          <w:bCs/>
          <w:sz w:val="22"/>
          <w:szCs w:val="22"/>
        </w:rPr>
        <w:t xml:space="preserve"> Mädchen im Alter von </w:t>
      </w:r>
      <w:r w:rsidR="005E3CF2" w:rsidRPr="24D203A8">
        <w:rPr>
          <w:b/>
          <w:bCs/>
          <w:sz w:val="22"/>
          <w:szCs w:val="22"/>
        </w:rPr>
        <w:t>11</w:t>
      </w:r>
      <w:r w:rsidR="00893ACA" w:rsidRPr="24D203A8">
        <w:rPr>
          <w:b/>
          <w:bCs/>
          <w:sz w:val="22"/>
          <w:szCs w:val="22"/>
        </w:rPr>
        <w:t xml:space="preserve"> bis </w:t>
      </w:r>
      <w:r w:rsidR="005E3CF2" w:rsidRPr="24D203A8">
        <w:rPr>
          <w:b/>
          <w:bCs/>
          <w:sz w:val="22"/>
          <w:szCs w:val="22"/>
        </w:rPr>
        <w:t xml:space="preserve">16 Jahren </w:t>
      </w:r>
      <w:r w:rsidR="009911C7">
        <w:rPr>
          <w:b/>
          <w:bCs/>
          <w:sz w:val="22"/>
          <w:szCs w:val="22"/>
        </w:rPr>
        <w:t xml:space="preserve">auch heuer wieder </w:t>
      </w:r>
      <w:r w:rsidR="005E3CF2" w:rsidRPr="24D203A8">
        <w:rPr>
          <w:b/>
          <w:bCs/>
          <w:sz w:val="22"/>
          <w:szCs w:val="22"/>
        </w:rPr>
        <w:t xml:space="preserve">die Chance, </w:t>
      </w:r>
      <w:r w:rsidR="008D5D3B">
        <w:rPr>
          <w:b/>
          <w:bCs/>
          <w:sz w:val="22"/>
          <w:szCs w:val="22"/>
        </w:rPr>
        <w:t>bei</w:t>
      </w:r>
      <w:r w:rsidR="00A174D3">
        <w:rPr>
          <w:b/>
          <w:bCs/>
          <w:sz w:val="22"/>
          <w:szCs w:val="22"/>
        </w:rPr>
        <w:t xml:space="preserve"> </w:t>
      </w:r>
      <w:r w:rsidR="008D5D3B">
        <w:rPr>
          <w:b/>
          <w:bCs/>
          <w:sz w:val="22"/>
          <w:szCs w:val="22"/>
        </w:rPr>
        <w:t xml:space="preserve">Bonaventura </w:t>
      </w:r>
      <w:r w:rsidR="001D5630" w:rsidRPr="24D203A8">
        <w:rPr>
          <w:b/>
          <w:bCs/>
          <w:sz w:val="22"/>
          <w:szCs w:val="22"/>
        </w:rPr>
        <w:t>einen Blick hinter die Kulissen der ersten und einzig</w:t>
      </w:r>
      <w:r w:rsidR="001E2F86" w:rsidRPr="24D203A8">
        <w:rPr>
          <w:b/>
          <w:bCs/>
          <w:sz w:val="22"/>
          <w:szCs w:val="22"/>
        </w:rPr>
        <w:t xml:space="preserve">en privat betriebenen </w:t>
      </w:r>
      <w:r w:rsidR="00AA459E">
        <w:rPr>
          <w:b/>
          <w:bCs/>
          <w:sz w:val="22"/>
          <w:szCs w:val="22"/>
        </w:rPr>
        <w:t xml:space="preserve">Autobahn </w:t>
      </w:r>
      <w:r w:rsidR="001E2F86" w:rsidRPr="24D203A8">
        <w:rPr>
          <w:b/>
          <w:bCs/>
          <w:sz w:val="22"/>
          <w:szCs w:val="22"/>
        </w:rPr>
        <w:t>Österreichs zu werfen</w:t>
      </w:r>
      <w:r w:rsidR="00FB51CB" w:rsidRPr="24D203A8">
        <w:rPr>
          <w:b/>
          <w:bCs/>
          <w:sz w:val="22"/>
          <w:szCs w:val="22"/>
        </w:rPr>
        <w:t xml:space="preserve">. </w:t>
      </w:r>
    </w:p>
    <w:p w14:paraId="2DAF7793" w14:textId="653BD35C" w:rsidR="003C3488" w:rsidRDefault="00032428" w:rsidP="01C7559E">
      <w:pPr>
        <w:shd w:val="clear" w:color="auto" w:fill="FFFFFF" w:themeFill="background1"/>
        <w:tabs>
          <w:tab w:val="left" w:pos="284"/>
        </w:tabs>
        <w:rPr>
          <w:sz w:val="22"/>
          <w:szCs w:val="22"/>
        </w:rPr>
      </w:pPr>
      <w:r>
        <w:rPr>
          <w:sz w:val="22"/>
          <w:szCs w:val="22"/>
        </w:rPr>
        <w:t xml:space="preserve">Der in Wien und </w:t>
      </w:r>
      <w:r w:rsidR="00D96AAF">
        <w:rPr>
          <w:sz w:val="22"/>
          <w:szCs w:val="22"/>
        </w:rPr>
        <w:t xml:space="preserve">Niederösterreich tätige Autobahnbetreiber </w:t>
      </w:r>
      <w:r w:rsidR="4FD318AF" w:rsidRPr="01C7559E">
        <w:rPr>
          <w:sz w:val="22"/>
          <w:szCs w:val="22"/>
        </w:rPr>
        <w:t xml:space="preserve">Bonaventura </w:t>
      </w:r>
      <w:r w:rsidR="00D33623">
        <w:rPr>
          <w:sz w:val="22"/>
          <w:szCs w:val="22"/>
        </w:rPr>
        <w:t>hat ein</w:t>
      </w:r>
      <w:r w:rsidR="6E660BC5" w:rsidRPr="01C7559E">
        <w:rPr>
          <w:sz w:val="22"/>
          <w:szCs w:val="22"/>
        </w:rPr>
        <w:t xml:space="preserve"> </w:t>
      </w:r>
      <w:r w:rsidR="026019BD" w:rsidRPr="01C7559E">
        <w:rPr>
          <w:sz w:val="22"/>
          <w:szCs w:val="22"/>
        </w:rPr>
        <w:t>abwechslungsreiches</w:t>
      </w:r>
      <w:r w:rsidR="6E660BC5" w:rsidRPr="01C7559E">
        <w:rPr>
          <w:sz w:val="22"/>
          <w:szCs w:val="22"/>
        </w:rPr>
        <w:t xml:space="preserve"> Programm</w:t>
      </w:r>
      <w:r w:rsidR="00D33623">
        <w:rPr>
          <w:sz w:val="22"/>
          <w:szCs w:val="22"/>
        </w:rPr>
        <w:t xml:space="preserve"> vorbereitet</w:t>
      </w:r>
      <w:r w:rsidR="6E660BC5" w:rsidRPr="01C7559E">
        <w:rPr>
          <w:sz w:val="22"/>
          <w:szCs w:val="22"/>
        </w:rPr>
        <w:t xml:space="preserve">, um den </w:t>
      </w:r>
      <w:r>
        <w:rPr>
          <w:sz w:val="22"/>
          <w:szCs w:val="22"/>
        </w:rPr>
        <w:t xml:space="preserve">teilnehmenden </w:t>
      </w:r>
      <w:r w:rsidR="3790874B" w:rsidRPr="01C7559E">
        <w:rPr>
          <w:sz w:val="22"/>
          <w:szCs w:val="22"/>
        </w:rPr>
        <w:t xml:space="preserve">Mädchen einen möglichst praktischen Einblick </w:t>
      </w:r>
      <w:r w:rsidR="005A14AA">
        <w:rPr>
          <w:sz w:val="22"/>
          <w:szCs w:val="22"/>
        </w:rPr>
        <w:t>in das vielseitige Berufsfeld des Infrastruktur-Managements</w:t>
      </w:r>
      <w:r w:rsidR="3790874B" w:rsidRPr="01C7559E">
        <w:rPr>
          <w:sz w:val="22"/>
          <w:szCs w:val="22"/>
        </w:rPr>
        <w:t xml:space="preserve"> </w:t>
      </w:r>
      <w:r w:rsidR="51441CD7" w:rsidRPr="01C7559E">
        <w:rPr>
          <w:sz w:val="22"/>
          <w:szCs w:val="22"/>
        </w:rPr>
        <w:t>zu bieten</w:t>
      </w:r>
      <w:r w:rsidR="005A14AA">
        <w:rPr>
          <w:sz w:val="22"/>
          <w:szCs w:val="22"/>
        </w:rPr>
        <w:t xml:space="preserve"> und Interesse </w:t>
      </w:r>
      <w:r w:rsidR="00584D95">
        <w:rPr>
          <w:sz w:val="22"/>
          <w:szCs w:val="22"/>
        </w:rPr>
        <w:t>an technischen Berufen zu wecken</w:t>
      </w:r>
      <w:r w:rsidR="51441CD7" w:rsidRPr="01C7559E">
        <w:rPr>
          <w:sz w:val="22"/>
          <w:szCs w:val="22"/>
        </w:rPr>
        <w:t xml:space="preserve">. </w:t>
      </w:r>
      <w:r w:rsidR="4A606398" w:rsidRPr="01C7559E">
        <w:rPr>
          <w:sz w:val="22"/>
          <w:szCs w:val="22"/>
        </w:rPr>
        <w:t>Als einzig</w:t>
      </w:r>
      <w:r w:rsidR="5B5109F1" w:rsidRPr="01C7559E">
        <w:rPr>
          <w:sz w:val="22"/>
          <w:szCs w:val="22"/>
        </w:rPr>
        <w:t>e</w:t>
      </w:r>
      <w:r w:rsidR="4A606398" w:rsidRPr="01C7559E">
        <w:rPr>
          <w:sz w:val="22"/>
          <w:szCs w:val="22"/>
        </w:rPr>
        <w:t xml:space="preserve"> private Autobahnstrecke in Österreich</w:t>
      </w:r>
      <w:r w:rsidR="42489BE1" w:rsidRPr="01C7559E">
        <w:rPr>
          <w:sz w:val="22"/>
          <w:szCs w:val="22"/>
        </w:rPr>
        <w:t xml:space="preserve"> </w:t>
      </w:r>
      <w:r w:rsidR="00B2525C">
        <w:rPr>
          <w:sz w:val="22"/>
          <w:szCs w:val="22"/>
        </w:rPr>
        <w:t>mit 51 Kilometern Autobahn</w:t>
      </w:r>
      <w:r w:rsidR="0B92A8B9" w:rsidRPr="01C7559E">
        <w:rPr>
          <w:sz w:val="22"/>
          <w:szCs w:val="22"/>
        </w:rPr>
        <w:t xml:space="preserve"> </w:t>
      </w:r>
      <w:r w:rsidR="02CE733D" w:rsidRPr="01C7559E">
        <w:rPr>
          <w:sz w:val="22"/>
          <w:szCs w:val="22"/>
        </w:rPr>
        <w:t>und 400</w:t>
      </w:r>
      <w:r w:rsidR="00B2525C">
        <w:rPr>
          <w:sz w:val="22"/>
          <w:szCs w:val="22"/>
        </w:rPr>
        <w:t xml:space="preserve"> Hektar</w:t>
      </w:r>
      <w:r w:rsidR="02CE733D" w:rsidRPr="01C7559E">
        <w:rPr>
          <w:sz w:val="22"/>
          <w:szCs w:val="22"/>
        </w:rPr>
        <w:t xml:space="preserve"> </w:t>
      </w:r>
      <w:r w:rsidR="00B2525C">
        <w:rPr>
          <w:sz w:val="22"/>
          <w:szCs w:val="22"/>
        </w:rPr>
        <w:t>ökologischen Ausgleichsflächen</w:t>
      </w:r>
      <w:r w:rsidR="02CE733D" w:rsidRPr="01C7559E">
        <w:rPr>
          <w:sz w:val="22"/>
          <w:szCs w:val="22"/>
        </w:rPr>
        <w:t xml:space="preserve"> </w:t>
      </w:r>
      <w:r w:rsidR="5EA85072" w:rsidRPr="01C7559E">
        <w:rPr>
          <w:sz w:val="22"/>
          <w:szCs w:val="22"/>
        </w:rPr>
        <w:t xml:space="preserve">stellt das Unternehmen einen abwechslungsreichen Arbeitgeber </w:t>
      </w:r>
      <w:r w:rsidR="58013425" w:rsidRPr="01C7559E">
        <w:rPr>
          <w:sz w:val="22"/>
          <w:szCs w:val="22"/>
        </w:rPr>
        <w:t xml:space="preserve">in den Bereichen Technik, </w:t>
      </w:r>
      <w:r w:rsidR="1F60981D" w:rsidRPr="01C7559E">
        <w:rPr>
          <w:sz w:val="22"/>
          <w:szCs w:val="22"/>
        </w:rPr>
        <w:t xml:space="preserve">Bau, </w:t>
      </w:r>
      <w:r w:rsidR="58013425" w:rsidRPr="01C7559E">
        <w:rPr>
          <w:sz w:val="22"/>
          <w:szCs w:val="22"/>
        </w:rPr>
        <w:t xml:space="preserve">Ökologie, Wirtschaft </w:t>
      </w:r>
      <w:r w:rsidR="00B2525C">
        <w:rPr>
          <w:sz w:val="22"/>
          <w:szCs w:val="22"/>
        </w:rPr>
        <w:t>und</w:t>
      </w:r>
      <w:r w:rsidR="58013425" w:rsidRPr="01C7559E">
        <w:rPr>
          <w:sz w:val="22"/>
          <w:szCs w:val="22"/>
        </w:rPr>
        <w:t xml:space="preserve"> Recht dar. </w:t>
      </w:r>
      <w:r w:rsidR="7AED6C37" w:rsidRPr="01C7559E">
        <w:rPr>
          <w:sz w:val="22"/>
          <w:szCs w:val="22"/>
        </w:rPr>
        <w:t>Im Zuge des Workshop</w:t>
      </w:r>
      <w:r w:rsidR="4F0691C2" w:rsidRPr="01C7559E">
        <w:rPr>
          <w:sz w:val="22"/>
          <w:szCs w:val="22"/>
        </w:rPr>
        <w:t>-T</w:t>
      </w:r>
      <w:r w:rsidR="7AED6C37" w:rsidRPr="01C7559E">
        <w:rPr>
          <w:sz w:val="22"/>
          <w:szCs w:val="22"/>
        </w:rPr>
        <w:t xml:space="preserve">ages </w:t>
      </w:r>
      <w:r w:rsidR="2164C295" w:rsidRPr="01C7559E">
        <w:rPr>
          <w:sz w:val="22"/>
          <w:szCs w:val="22"/>
        </w:rPr>
        <w:t xml:space="preserve">können die </w:t>
      </w:r>
      <w:r w:rsidR="00B2525C">
        <w:rPr>
          <w:sz w:val="22"/>
          <w:szCs w:val="22"/>
        </w:rPr>
        <w:t xml:space="preserve">jungen </w:t>
      </w:r>
      <w:r w:rsidR="2164C295" w:rsidRPr="01C7559E">
        <w:rPr>
          <w:sz w:val="22"/>
          <w:szCs w:val="22"/>
        </w:rPr>
        <w:t xml:space="preserve">Teilnehmerinnen ihre innere Technikerin </w:t>
      </w:r>
      <w:r w:rsidR="05C3E71E" w:rsidRPr="01C7559E">
        <w:rPr>
          <w:sz w:val="22"/>
          <w:szCs w:val="22"/>
        </w:rPr>
        <w:t xml:space="preserve">entdecken und </w:t>
      </w:r>
      <w:r w:rsidR="00D33623">
        <w:rPr>
          <w:sz w:val="22"/>
          <w:szCs w:val="22"/>
        </w:rPr>
        <w:t xml:space="preserve">rund um die Autobahnmeisterei </w:t>
      </w:r>
      <w:r w:rsidR="003B36B7">
        <w:rPr>
          <w:sz w:val="22"/>
          <w:szCs w:val="22"/>
        </w:rPr>
        <w:t xml:space="preserve">beim Knoten Eibesbrunn (NÖ) </w:t>
      </w:r>
      <w:r w:rsidR="05C3E71E" w:rsidRPr="01C7559E">
        <w:rPr>
          <w:sz w:val="22"/>
          <w:szCs w:val="22"/>
        </w:rPr>
        <w:t xml:space="preserve">viele Maschinen, </w:t>
      </w:r>
      <w:r w:rsidR="1977F725" w:rsidRPr="01C7559E">
        <w:rPr>
          <w:sz w:val="22"/>
          <w:szCs w:val="22"/>
        </w:rPr>
        <w:t>Werkzeuge und Softwares ausprobieren.</w:t>
      </w:r>
      <w:r w:rsidR="003B36B7">
        <w:rPr>
          <w:sz w:val="22"/>
          <w:szCs w:val="22"/>
        </w:rPr>
        <w:t xml:space="preserve"> </w:t>
      </w:r>
      <w:r w:rsidR="3B1F55B9" w:rsidRPr="01C7559E">
        <w:rPr>
          <w:sz w:val="22"/>
          <w:szCs w:val="22"/>
        </w:rPr>
        <w:t>„</w:t>
      </w:r>
      <w:r w:rsidR="11E5AB6A" w:rsidRPr="01C7559E">
        <w:rPr>
          <w:i/>
          <w:iCs/>
          <w:sz w:val="22"/>
          <w:szCs w:val="22"/>
        </w:rPr>
        <w:t xml:space="preserve">Wir freuen uns sehr, </w:t>
      </w:r>
      <w:r w:rsidR="3B440F9C" w:rsidRPr="01C7559E">
        <w:rPr>
          <w:i/>
          <w:iCs/>
          <w:sz w:val="22"/>
          <w:szCs w:val="22"/>
        </w:rPr>
        <w:t xml:space="preserve">beim diesjährigen Wiener Töchtertag </w:t>
      </w:r>
      <w:r w:rsidR="003B36B7">
        <w:rPr>
          <w:i/>
          <w:iCs/>
          <w:sz w:val="22"/>
          <w:szCs w:val="22"/>
        </w:rPr>
        <w:t xml:space="preserve">wieder </w:t>
      </w:r>
      <w:r w:rsidR="3B440F9C" w:rsidRPr="01C7559E">
        <w:rPr>
          <w:i/>
          <w:iCs/>
          <w:sz w:val="22"/>
          <w:szCs w:val="22"/>
        </w:rPr>
        <w:t xml:space="preserve">dabei zu sein. Mädchen für die Technik zu </w:t>
      </w:r>
      <w:r w:rsidR="31F69DF2" w:rsidRPr="01C7559E">
        <w:rPr>
          <w:i/>
          <w:iCs/>
          <w:sz w:val="22"/>
          <w:szCs w:val="22"/>
        </w:rPr>
        <w:t>begeistern</w:t>
      </w:r>
      <w:r w:rsidR="3B440F9C" w:rsidRPr="01C7559E">
        <w:rPr>
          <w:i/>
          <w:iCs/>
          <w:sz w:val="22"/>
          <w:szCs w:val="22"/>
        </w:rPr>
        <w:t xml:space="preserve"> und ihnen eine Zukunft voller </w:t>
      </w:r>
      <w:r w:rsidR="31F69DF2" w:rsidRPr="01C7559E">
        <w:rPr>
          <w:i/>
          <w:iCs/>
          <w:sz w:val="22"/>
          <w:szCs w:val="22"/>
        </w:rPr>
        <w:t xml:space="preserve">Möglichkeiten zu </w:t>
      </w:r>
      <w:r w:rsidR="003B36B7">
        <w:rPr>
          <w:i/>
          <w:iCs/>
          <w:sz w:val="22"/>
          <w:szCs w:val="22"/>
        </w:rPr>
        <w:t>zeigen</w:t>
      </w:r>
      <w:r w:rsidR="31F69DF2" w:rsidRPr="01C7559E">
        <w:rPr>
          <w:i/>
          <w:iCs/>
          <w:sz w:val="22"/>
          <w:szCs w:val="22"/>
        </w:rPr>
        <w:t xml:space="preserve">, ist unser großes Ziel. </w:t>
      </w:r>
      <w:r w:rsidR="1D12F00E" w:rsidRPr="01C7559E">
        <w:rPr>
          <w:i/>
          <w:iCs/>
          <w:sz w:val="22"/>
          <w:szCs w:val="22"/>
        </w:rPr>
        <w:t>Der Workshop-Tag wird abwechslungsreich, bunt und voll spannender Eindrücke</w:t>
      </w:r>
      <w:r w:rsidR="3B1F55B9" w:rsidRPr="01C7559E">
        <w:rPr>
          <w:sz w:val="22"/>
          <w:szCs w:val="22"/>
        </w:rPr>
        <w:t>“</w:t>
      </w:r>
      <w:r w:rsidR="1D12F00E" w:rsidRPr="01C7559E">
        <w:rPr>
          <w:sz w:val="22"/>
          <w:szCs w:val="22"/>
        </w:rPr>
        <w:t xml:space="preserve">, so </w:t>
      </w:r>
      <w:r w:rsidR="009911C7">
        <w:rPr>
          <w:b/>
          <w:bCs/>
          <w:sz w:val="22"/>
          <w:szCs w:val="22"/>
        </w:rPr>
        <w:t>Peter Pelz</w:t>
      </w:r>
      <w:r w:rsidR="1D12F00E" w:rsidRPr="01C7559E">
        <w:rPr>
          <w:sz w:val="22"/>
          <w:szCs w:val="22"/>
        </w:rPr>
        <w:t xml:space="preserve">, </w:t>
      </w:r>
      <w:r w:rsidR="003B36B7">
        <w:rPr>
          <w:sz w:val="22"/>
          <w:szCs w:val="22"/>
        </w:rPr>
        <w:t>technischer Geschäftsführer</w:t>
      </w:r>
      <w:r w:rsidR="009911C7">
        <w:rPr>
          <w:sz w:val="22"/>
          <w:szCs w:val="22"/>
        </w:rPr>
        <w:t xml:space="preserve"> </w:t>
      </w:r>
      <w:r w:rsidR="1D12F00E" w:rsidRPr="01C7559E">
        <w:rPr>
          <w:sz w:val="22"/>
          <w:szCs w:val="22"/>
        </w:rPr>
        <w:t xml:space="preserve">von Bonaventura. </w:t>
      </w:r>
    </w:p>
    <w:p w14:paraId="1B2FDA24" w14:textId="363EC3CA" w:rsidR="001744D7" w:rsidRDefault="009579AD" w:rsidP="00876C98">
      <w:pPr>
        <w:shd w:val="clear" w:color="auto" w:fill="FFFFFF" w:themeFill="background1"/>
        <w:tabs>
          <w:tab w:val="left" w:pos="284"/>
        </w:tabs>
        <w:rPr>
          <w:b/>
          <w:sz w:val="22"/>
          <w:szCs w:val="28"/>
        </w:rPr>
      </w:pPr>
      <w:r>
        <w:rPr>
          <w:b/>
          <w:sz w:val="22"/>
          <w:szCs w:val="28"/>
        </w:rPr>
        <w:t xml:space="preserve">Vom Millennium Tower in die Autobahnmeisterei: </w:t>
      </w:r>
      <w:r w:rsidR="009234DB">
        <w:rPr>
          <w:b/>
          <w:sz w:val="22"/>
          <w:szCs w:val="28"/>
        </w:rPr>
        <w:t xml:space="preserve">Das </w:t>
      </w:r>
      <w:r w:rsidR="00A5574A">
        <w:rPr>
          <w:b/>
          <w:sz w:val="22"/>
          <w:szCs w:val="28"/>
        </w:rPr>
        <w:t>Workshop-Programm</w:t>
      </w:r>
    </w:p>
    <w:p w14:paraId="2F5E1455" w14:textId="1C4DE81C" w:rsidR="00A5574A" w:rsidRPr="001A1952" w:rsidRDefault="2F603974" w:rsidP="01C7559E">
      <w:pPr>
        <w:shd w:val="clear" w:color="auto" w:fill="FFFFFF" w:themeFill="background1"/>
        <w:tabs>
          <w:tab w:val="left" w:pos="284"/>
        </w:tabs>
        <w:rPr>
          <w:sz w:val="22"/>
          <w:szCs w:val="22"/>
        </w:rPr>
      </w:pPr>
      <w:r w:rsidRPr="01C7559E">
        <w:rPr>
          <w:sz w:val="22"/>
          <w:szCs w:val="22"/>
        </w:rPr>
        <w:t xml:space="preserve">Nach einem gemütlichen Kennenlern-Frühstück </w:t>
      </w:r>
      <w:r w:rsidR="00E63F4C">
        <w:rPr>
          <w:sz w:val="22"/>
          <w:szCs w:val="22"/>
        </w:rPr>
        <w:t xml:space="preserve">im Millennium Tower </w:t>
      </w:r>
      <w:r w:rsidRPr="01C7559E">
        <w:rPr>
          <w:sz w:val="22"/>
          <w:szCs w:val="22"/>
        </w:rPr>
        <w:t xml:space="preserve">mit 360-Grad-Blick </w:t>
      </w:r>
      <w:r w:rsidR="58756759" w:rsidRPr="01C7559E">
        <w:rPr>
          <w:sz w:val="22"/>
          <w:szCs w:val="22"/>
        </w:rPr>
        <w:t>auf die Hauptstadt</w:t>
      </w:r>
      <w:r w:rsidR="35C1F56B" w:rsidRPr="01C7559E">
        <w:rPr>
          <w:sz w:val="22"/>
          <w:szCs w:val="22"/>
        </w:rPr>
        <w:t xml:space="preserve"> werden die </w:t>
      </w:r>
      <w:r w:rsidR="37B18650" w:rsidRPr="01C7559E">
        <w:rPr>
          <w:sz w:val="22"/>
          <w:szCs w:val="22"/>
        </w:rPr>
        <w:t xml:space="preserve">verschiedenen Tätigkeiten und Berufsfelder bei Bonaventura vorgestellt. </w:t>
      </w:r>
      <w:r w:rsidR="28A0572A" w:rsidRPr="01C7559E">
        <w:rPr>
          <w:sz w:val="22"/>
          <w:szCs w:val="22"/>
        </w:rPr>
        <w:t xml:space="preserve">Dabei erfahren die zukünftigen Technikerinnen, was es alles für </w:t>
      </w:r>
      <w:r w:rsidR="64C57D35" w:rsidRPr="01C7559E">
        <w:rPr>
          <w:sz w:val="22"/>
          <w:szCs w:val="22"/>
        </w:rPr>
        <w:t xml:space="preserve">die Umsetzung und </w:t>
      </w:r>
      <w:r w:rsidR="59C58B36" w:rsidRPr="01C7559E">
        <w:rPr>
          <w:sz w:val="22"/>
          <w:szCs w:val="22"/>
        </w:rPr>
        <w:t>Erhaltung</w:t>
      </w:r>
      <w:r w:rsidR="64C57D35" w:rsidRPr="01C7559E">
        <w:rPr>
          <w:sz w:val="22"/>
          <w:szCs w:val="22"/>
        </w:rPr>
        <w:t xml:space="preserve"> eines großen Infrastrukturprojektes braucht. </w:t>
      </w:r>
      <w:r w:rsidR="15226D18" w:rsidRPr="01C7559E">
        <w:rPr>
          <w:sz w:val="22"/>
          <w:szCs w:val="22"/>
        </w:rPr>
        <w:t xml:space="preserve">Auch eine </w:t>
      </w:r>
      <w:r w:rsidR="56F19FCB" w:rsidRPr="01C7559E">
        <w:rPr>
          <w:sz w:val="22"/>
          <w:szCs w:val="22"/>
        </w:rPr>
        <w:t xml:space="preserve">Fahrt zur Autobahn und umliegenden Grünflächen ist </w:t>
      </w:r>
      <w:r w:rsidR="00F330FC">
        <w:rPr>
          <w:sz w:val="22"/>
          <w:szCs w:val="22"/>
        </w:rPr>
        <w:t xml:space="preserve">Teil des Programms </w:t>
      </w:r>
      <w:r w:rsidR="000769DD">
        <w:rPr>
          <w:sz w:val="22"/>
          <w:szCs w:val="22"/>
        </w:rPr>
        <w:t>– und wer es sich zutraut,</w:t>
      </w:r>
      <w:r w:rsidR="5BEB60BD" w:rsidRPr="01C7559E">
        <w:rPr>
          <w:sz w:val="22"/>
          <w:szCs w:val="22"/>
        </w:rPr>
        <w:t xml:space="preserve"> </w:t>
      </w:r>
      <w:r w:rsidR="000769DD">
        <w:rPr>
          <w:sz w:val="22"/>
          <w:szCs w:val="22"/>
        </w:rPr>
        <w:t xml:space="preserve">darf </w:t>
      </w:r>
      <w:r w:rsidR="5BEB60BD" w:rsidRPr="01C7559E">
        <w:rPr>
          <w:sz w:val="22"/>
          <w:szCs w:val="22"/>
        </w:rPr>
        <w:t>sich</w:t>
      </w:r>
      <w:r w:rsidR="65061DDA" w:rsidRPr="01C7559E">
        <w:rPr>
          <w:sz w:val="22"/>
          <w:szCs w:val="22"/>
        </w:rPr>
        <w:t xml:space="preserve"> </w:t>
      </w:r>
      <w:r w:rsidR="000E638D">
        <w:rPr>
          <w:sz w:val="22"/>
          <w:szCs w:val="22"/>
        </w:rPr>
        <w:t>nach einer Besichtigung der</w:t>
      </w:r>
      <w:r w:rsidR="65061DDA" w:rsidRPr="01C7559E">
        <w:rPr>
          <w:sz w:val="22"/>
          <w:szCs w:val="22"/>
        </w:rPr>
        <w:t xml:space="preserve"> </w:t>
      </w:r>
      <w:r w:rsidR="00B05C0F">
        <w:rPr>
          <w:sz w:val="22"/>
          <w:szCs w:val="22"/>
        </w:rPr>
        <w:t xml:space="preserve">Überwachungszentrale </w:t>
      </w:r>
      <w:r w:rsidR="000E638D">
        <w:rPr>
          <w:sz w:val="22"/>
          <w:szCs w:val="22"/>
        </w:rPr>
        <w:t xml:space="preserve">in </w:t>
      </w:r>
      <w:r w:rsidR="00B05C0F">
        <w:rPr>
          <w:sz w:val="22"/>
          <w:szCs w:val="22"/>
        </w:rPr>
        <w:t xml:space="preserve">der Bonaventura </w:t>
      </w:r>
      <w:r w:rsidR="65061DDA" w:rsidRPr="01C7559E">
        <w:rPr>
          <w:sz w:val="22"/>
          <w:szCs w:val="22"/>
        </w:rPr>
        <w:t>Autobahnmeisterei</w:t>
      </w:r>
      <w:r w:rsidR="5BEB60BD" w:rsidRPr="01C7559E">
        <w:rPr>
          <w:sz w:val="22"/>
          <w:szCs w:val="22"/>
        </w:rPr>
        <w:t xml:space="preserve"> an einer Musterverkehrssperre ausprobieren. </w:t>
      </w:r>
    </w:p>
    <w:p w14:paraId="783C34E9" w14:textId="2B628A82" w:rsidR="009473ED" w:rsidRPr="009473ED" w:rsidRDefault="009473ED" w:rsidP="009473ED">
      <w:pPr>
        <w:shd w:val="clear" w:color="auto" w:fill="FFFFFF" w:themeFill="background1"/>
        <w:tabs>
          <w:tab w:val="left" w:pos="284"/>
        </w:tabs>
        <w:rPr>
          <w:b/>
          <w:sz w:val="22"/>
          <w:szCs w:val="28"/>
        </w:rPr>
      </w:pPr>
      <w:r>
        <w:rPr>
          <w:b/>
          <w:sz w:val="22"/>
          <w:szCs w:val="28"/>
        </w:rPr>
        <w:t xml:space="preserve">Der Wiener Töchtertag </w:t>
      </w:r>
    </w:p>
    <w:p w14:paraId="1C5786EB" w14:textId="78916B57" w:rsidR="00C415FB" w:rsidRDefault="1977F725" w:rsidP="01C7559E">
      <w:pPr>
        <w:shd w:val="clear" w:color="auto" w:fill="FFFFFF" w:themeFill="background1"/>
        <w:tabs>
          <w:tab w:val="left" w:pos="284"/>
        </w:tabs>
        <w:rPr>
          <w:sz w:val="22"/>
          <w:szCs w:val="22"/>
        </w:rPr>
      </w:pPr>
      <w:r w:rsidRPr="01C7559E">
        <w:rPr>
          <w:sz w:val="22"/>
          <w:szCs w:val="22"/>
        </w:rPr>
        <w:t xml:space="preserve">Seit 2002 veranstaltet die Stadt Wien jährlich den Wiener Töchtertag, bei dem Unternehmen verschiedenster Branchen teilnehmen. Dabei sollen Mädchen Eindrücke aus den Bereichen Technik, Digitalisierung, Handwerk und Naturwissenschaften </w:t>
      </w:r>
      <w:r w:rsidR="2BC69B27" w:rsidRPr="01C7559E">
        <w:rPr>
          <w:sz w:val="22"/>
          <w:szCs w:val="22"/>
        </w:rPr>
        <w:t>sammeln können</w:t>
      </w:r>
      <w:r w:rsidRPr="01C7559E">
        <w:rPr>
          <w:sz w:val="22"/>
          <w:szCs w:val="22"/>
        </w:rPr>
        <w:t xml:space="preserve">. </w:t>
      </w:r>
      <w:r w:rsidR="00CA4623">
        <w:rPr>
          <w:sz w:val="22"/>
          <w:szCs w:val="22"/>
        </w:rPr>
        <w:t>So werden sowohl</w:t>
      </w:r>
      <w:r w:rsidR="009579AD">
        <w:rPr>
          <w:sz w:val="22"/>
          <w:szCs w:val="22"/>
        </w:rPr>
        <w:t xml:space="preserve"> das</w:t>
      </w:r>
      <w:r w:rsidRPr="01C7559E">
        <w:rPr>
          <w:sz w:val="22"/>
          <w:szCs w:val="22"/>
        </w:rPr>
        <w:t xml:space="preserve"> Selbstvertrauen als auch das Interesse an breit gefächerten Karrierewegen </w:t>
      </w:r>
      <w:r w:rsidR="009579AD">
        <w:rPr>
          <w:sz w:val="22"/>
          <w:szCs w:val="22"/>
        </w:rPr>
        <w:t>gefördert</w:t>
      </w:r>
      <w:r w:rsidRPr="01C7559E">
        <w:rPr>
          <w:sz w:val="22"/>
          <w:szCs w:val="22"/>
        </w:rPr>
        <w:t xml:space="preserve">. </w:t>
      </w:r>
      <w:r w:rsidR="5A712AEA" w:rsidRPr="01C7559E">
        <w:rPr>
          <w:sz w:val="22"/>
          <w:szCs w:val="22"/>
        </w:rPr>
        <w:t xml:space="preserve">Teilnehmen können alle Mädchen zwischen 11 und 16 Jahren. Für </w:t>
      </w:r>
      <w:r w:rsidR="3B1F55B9" w:rsidRPr="01C7559E">
        <w:rPr>
          <w:sz w:val="22"/>
          <w:szCs w:val="22"/>
        </w:rPr>
        <w:t>die jüngeren Entdeckerinnen gibt es seit 2022 den Töchtertag KIDS.</w:t>
      </w:r>
      <w:r w:rsidR="001F5C84">
        <w:rPr>
          <w:sz w:val="22"/>
          <w:szCs w:val="22"/>
        </w:rPr>
        <w:t xml:space="preserve"> Interessierte können sich</w:t>
      </w:r>
      <w:r w:rsidR="00C415FB">
        <w:rPr>
          <w:sz w:val="22"/>
          <w:szCs w:val="22"/>
        </w:rPr>
        <w:t xml:space="preserve"> </w:t>
      </w:r>
      <w:r w:rsidR="001F5C84">
        <w:rPr>
          <w:sz w:val="22"/>
          <w:szCs w:val="22"/>
        </w:rPr>
        <w:t>noch bis zum 17. April anmelden.</w:t>
      </w:r>
    </w:p>
    <w:p w14:paraId="348670D8" w14:textId="6242B39A" w:rsidR="00465850" w:rsidRDefault="00B05C0F" w:rsidP="00B05C0F">
      <w:pPr>
        <w:shd w:val="clear" w:color="auto" w:fill="FFFFFF" w:themeFill="background1"/>
        <w:tabs>
          <w:tab w:val="left" w:pos="284"/>
        </w:tabs>
        <w:rPr>
          <w:sz w:val="22"/>
          <w:szCs w:val="22"/>
          <w:lang w:val="de-DE"/>
        </w:rPr>
      </w:pPr>
      <w:r>
        <w:rPr>
          <w:sz w:val="22"/>
          <w:szCs w:val="22"/>
        </w:rPr>
        <w:t xml:space="preserve">Weitere Informationen: </w:t>
      </w:r>
      <w:hyperlink r:id="rId16" w:history="1">
        <w:r w:rsidRPr="00BD1B7F">
          <w:rPr>
            <w:rStyle w:val="Hyperlink"/>
            <w:sz w:val="22"/>
            <w:szCs w:val="22"/>
            <w:lang w:val="de-DE"/>
          </w:rPr>
          <w:t>www.toechtertag.at</w:t>
        </w:r>
      </w:hyperlink>
      <w:r>
        <w:rPr>
          <w:sz w:val="22"/>
          <w:szCs w:val="22"/>
          <w:lang w:val="de-DE"/>
        </w:rPr>
        <w:t xml:space="preserve"> | </w:t>
      </w:r>
      <w:hyperlink r:id="rId17" w:history="1">
        <w:r w:rsidRPr="00BD1B7F">
          <w:rPr>
            <w:rStyle w:val="Hyperlink"/>
            <w:sz w:val="22"/>
            <w:szCs w:val="22"/>
            <w:lang w:val="de-DE"/>
          </w:rPr>
          <w:t>www.bonaventura.co.at</w:t>
        </w:r>
      </w:hyperlink>
      <w:r>
        <w:rPr>
          <w:sz w:val="22"/>
          <w:szCs w:val="22"/>
          <w:lang w:val="de-DE"/>
        </w:rPr>
        <w:t xml:space="preserve"> </w:t>
      </w:r>
    </w:p>
    <w:p w14:paraId="33F0F396" w14:textId="3DBD96C3" w:rsidR="00B05C0F" w:rsidRDefault="00B05C0F" w:rsidP="00B05C0F">
      <w:pPr>
        <w:shd w:val="clear" w:color="auto" w:fill="FFFFFF" w:themeFill="background1"/>
        <w:tabs>
          <w:tab w:val="left" w:pos="284"/>
        </w:tabs>
        <w:rPr>
          <w:sz w:val="22"/>
          <w:szCs w:val="22"/>
          <w:lang w:val="de-DE"/>
        </w:rPr>
      </w:pPr>
    </w:p>
    <w:p w14:paraId="2D4D8571" w14:textId="77777777" w:rsidR="00B05C0F" w:rsidRPr="00B05C0F" w:rsidRDefault="00B05C0F" w:rsidP="00B05C0F">
      <w:pPr>
        <w:shd w:val="clear" w:color="auto" w:fill="FFFFFF" w:themeFill="background1"/>
        <w:tabs>
          <w:tab w:val="left" w:pos="284"/>
        </w:tabs>
        <w:rPr>
          <w:sz w:val="22"/>
          <w:szCs w:val="22"/>
          <w:lang w:val="de-DE"/>
        </w:rPr>
      </w:pPr>
    </w:p>
    <w:p w14:paraId="2F66D104" w14:textId="77777777" w:rsidR="003B42AE" w:rsidRDefault="003B42AE" w:rsidP="00F16BBD">
      <w:pPr>
        <w:spacing w:before="240" w:after="360" w:line="276" w:lineRule="auto"/>
        <w:jc w:val="right"/>
        <w:rPr>
          <w:b/>
          <w:bCs/>
          <w:sz w:val="22"/>
          <w:szCs w:val="28"/>
          <w:lang w:val="de-DE"/>
        </w:rPr>
      </w:pPr>
    </w:p>
    <w:p w14:paraId="18467A85" w14:textId="77777777" w:rsidR="006745C6" w:rsidRPr="00B45965" w:rsidRDefault="006745C6" w:rsidP="006745C6">
      <w:pPr>
        <w:ind w:left="2832" w:hanging="2832"/>
        <w:rPr>
          <w:rFonts w:ascii="Source Sans Pro" w:hAnsi="Source Sans Pro"/>
          <w:lang w:val="de-DE"/>
        </w:rPr>
      </w:pPr>
      <w:r w:rsidRPr="00132C52">
        <w:rPr>
          <w:noProof/>
          <w:color w:val="009775"/>
          <w:lang w:val="de-DE" w:eastAsia="de-DE"/>
        </w:rPr>
        <w:lastRenderedPageBreak/>
        <mc:AlternateContent>
          <mc:Choice Requires="wps">
            <w:drawing>
              <wp:inline distT="0" distB="0" distL="0" distR="0" wp14:anchorId="64CCB0F7" wp14:editId="1BADDE35">
                <wp:extent cx="5760720" cy="0"/>
                <wp:effectExtent l="0" t="19050" r="11430" b="19050"/>
                <wp:docPr id="8" name="Gerader Verbinder 1"/>
                <wp:cNvGraphicFramePr/>
                <a:graphic xmlns:a="http://schemas.openxmlformats.org/drawingml/2006/main">
                  <a:graphicData uri="http://schemas.microsoft.com/office/word/2010/wordprocessingShape">
                    <wps:wsp>
                      <wps:cNvCnPr/>
                      <wps:spPr>
                        <a:xfrm>
                          <a:off x="0" y="0"/>
                          <a:ext cx="5760720" cy="0"/>
                        </a:xfrm>
                        <a:prstGeom prst="line">
                          <a:avLst/>
                        </a:prstGeom>
                        <a:ln w="28575" cmpd="sng">
                          <a:solidFill>
                            <a:srgbClr val="008080"/>
                          </a:solidFill>
                          <a:beve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5D646E1">
              <v:line id="Gerader Verbinder 1" style="visibility:visible;mso-wrap-style:square;mso-left-percent:-10001;mso-top-percent:-10001;mso-position-horizontal:absolute;mso-position-horizontal-relative:char;mso-position-vertical:absolute;mso-position-vertical-relative:line;mso-left-percent:-10001;mso-top-percent:-10001" o:spid="_x0000_s1026" strokecolor="teal" strokeweight="2.25pt" from="0,0" to="453.6pt,0" w14:anchorId="57DEC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">
                <v:stroke joinstyle="bevel"/>
                <w10:anchorlock/>
              </v:line>
            </w:pict>
          </mc:Fallback>
        </mc:AlternateContent>
      </w:r>
    </w:p>
    <w:p w14:paraId="62D6FFA1" w14:textId="77777777" w:rsidR="006745C6" w:rsidRDefault="006745C6" w:rsidP="006745C6">
      <w:pPr>
        <w:rPr>
          <w:b/>
          <w:bCs/>
          <w:sz w:val="18"/>
          <w:szCs w:val="18"/>
        </w:rPr>
      </w:pPr>
      <w:r w:rsidRPr="00E03BC4">
        <w:rPr>
          <w:b/>
          <w:bCs/>
          <w:sz w:val="18"/>
          <w:szCs w:val="18"/>
        </w:rPr>
        <w:t xml:space="preserve">Über Bonaventura </w:t>
      </w:r>
    </w:p>
    <w:p w14:paraId="6D19AFFB" w14:textId="77777777" w:rsidR="006745C6" w:rsidRPr="00E03BC4" w:rsidRDefault="006745C6" w:rsidP="006745C6">
      <w:pPr>
        <w:rPr>
          <w:b/>
          <w:bCs/>
          <w:sz w:val="18"/>
          <w:szCs w:val="18"/>
        </w:rPr>
      </w:pPr>
      <w:r w:rsidRPr="001D6905">
        <w:rPr>
          <w:sz w:val="18"/>
          <w:szCs w:val="18"/>
        </w:rPr>
        <w:t xml:space="preserve">Mit einer Gesamtstrecke von 51 Kilometern und </w:t>
      </w:r>
      <w:r>
        <w:rPr>
          <w:sz w:val="18"/>
          <w:szCs w:val="18"/>
        </w:rPr>
        <w:t>vier</w:t>
      </w:r>
      <w:r w:rsidRPr="001D6905">
        <w:rPr>
          <w:sz w:val="18"/>
          <w:szCs w:val="18"/>
        </w:rPr>
        <w:t xml:space="preserve"> Tunneln ist der von Bonaventura Infrastruktur GmbH verantwortete südliche Teil der A5 Nordautobahn heute mehr als nur wirtschaftlich wichtige Verkehrsader für das gesamte Weinviertel – er ist ein Vorzeigemodell, wie Verkehrs-Infrastruktur und ökologische Verantwortung vereinbar sind.  </w:t>
      </w:r>
    </w:p>
    <w:p w14:paraId="0D8130FD" w14:textId="1A8E6405" w:rsidR="006745C6" w:rsidRPr="001D6905" w:rsidRDefault="006745C6" w:rsidP="006745C6">
      <w:pPr>
        <w:rPr>
          <w:sz w:val="18"/>
          <w:szCs w:val="18"/>
        </w:rPr>
      </w:pPr>
      <w:r w:rsidRPr="001D6905">
        <w:rPr>
          <w:sz w:val="18"/>
          <w:szCs w:val="18"/>
        </w:rPr>
        <w:t>Der 51 Kilometer umfassende Streckenabschnitt ist Österreichs erstes Public</w:t>
      </w:r>
      <w:r>
        <w:rPr>
          <w:sz w:val="18"/>
          <w:szCs w:val="18"/>
        </w:rPr>
        <w:t xml:space="preserve"> </w:t>
      </w:r>
      <w:r w:rsidRPr="001D6905">
        <w:rPr>
          <w:sz w:val="18"/>
          <w:szCs w:val="18"/>
        </w:rPr>
        <w:t>Private</w:t>
      </w:r>
      <w:r>
        <w:rPr>
          <w:sz w:val="18"/>
          <w:szCs w:val="18"/>
        </w:rPr>
        <w:t xml:space="preserve"> </w:t>
      </w:r>
      <w:r w:rsidRPr="001D6905">
        <w:rPr>
          <w:sz w:val="18"/>
          <w:szCs w:val="18"/>
        </w:rPr>
        <w:t xml:space="preserve">Partnership-Projekt (PPP) im hochrangigen Straßenverkehr im Auftrag der ASFINAG und wurde ab 2010 für den Verkehr freigegeben. Die an den Buchstaben Y erinnernde (und daher manchmal auch „Projekt Y“ genannte) Strecke besteht aus dem südlichen Teil der A5 von Eibesbrunn bis </w:t>
      </w:r>
      <w:proofErr w:type="gramStart"/>
      <w:r w:rsidRPr="001D6905">
        <w:rPr>
          <w:sz w:val="18"/>
          <w:szCs w:val="18"/>
        </w:rPr>
        <w:t>Schrick</w:t>
      </w:r>
      <w:proofErr w:type="gramEnd"/>
      <w:r w:rsidRPr="001D6905">
        <w:rPr>
          <w:sz w:val="18"/>
          <w:szCs w:val="18"/>
        </w:rPr>
        <w:t xml:space="preserve">, der S1 West, Wiener Außenring Schnellstraße von Eibesbrunn nach Korneuburg, der S1 Ost, Wiener Außenring Schnellstraße von Süßenbrunn nach Eibesbrunn sowie der S2 Nordrand Schnellstraße. Die zugehörige Autobahnmeisterei mit der rund um die Uhr besetzten Überwachungszentrale befindet sich beim Knoten Eibesbrunn. </w:t>
      </w:r>
    </w:p>
    <w:p w14:paraId="304116AE" w14:textId="77777777" w:rsidR="006745C6" w:rsidRPr="001D6905" w:rsidRDefault="006745C6" w:rsidP="006745C6">
      <w:pPr>
        <w:rPr>
          <w:sz w:val="18"/>
          <w:szCs w:val="18"/>
        </w:rPr>
      </w:pPr>
      <w:r w:rsidRPr="001D6905">
        <w:rPr>
          <w:sz w:val="18"/>
          <w:szCs w:val="18"/>
        </w:rPr>
        <w:t xml:space="preserve">Bis zum Konzessionsende im Jahr 2039 liegt die Hauptaufgabe der Gesellschaft mit ihrem 50-köpfigen Team neben dem sicheren und kundenfreundlichen Betrieb der Strecke in der Verwaltung, dem Umweltmanagement und der vorausschauende Substanzerhaltung der Streckenabschnitte. </w:t>
      </w:r>
    </w:p>
    <w:p w14:paraId="4C0FD09A" w14:textId="77777777" w:rsidR="006745C6" w:rsidRPr="001D6905" w:rsidRDefault="006745C6" w:rsidP="006745C6">
      <w:pPr>
        <w:rPr>
          <w:sz w:val="18"/>
          <w:szCs w:val="18"/>
        </w:rPr>
      </w:pPr>
      <w:r w:rsidRPr="001D6905">
        <w:rPr>
          <w:sz w:val="18"/>
          <w:szCs w:val="18"/>
        </w:rPr>
        <w:t xml:space="preserve">Als erste österreichische Projektgesellschaft der französischen Meridiam-Gruppe brachte Bonaventura von Anfang an internationales Know-how im Bereich nachhaltigem Infrastrukturmanagement ein und verwirklicht neben einer Übererfüllung der Umweltauflagen auch zahlreiche ökologische Projekte entlang der Strecke durch das Weinviertel. Damit leistet das Unternehmen innerhalb seines langfristigen Engagements einen aktiven Beitrag zur Lebensqualität in der Region im Rahmen der UN-Nachhaltigkeitsziele. </w:t>
      </w:r>
    </w:p>
    <w:p w14:paraId="15C2710D" w14:textId="77777777" w:rsidR="006745C6" w:rsidRPr="001D6905" w:rsidRDefault="006745C6" w:rsidP="006745C6">
      <w:pPr>
        <w:rPr>
          <w:sz w:val="18"/>
          <w:szCs w:val="18"/>
        </w:rPr>
      </w:pPr>
      <w:r w:rsidRPr="001D6905">
        <w:rPr>
          <w:sz w:val="18"/>
          <w:szCs w:val="18"/>
        </w:rPr>
        <w:t xml:space="preserve">Weitere Informationen: </w:t>
      </w:r>
      <w:hyperlink r:id="rId18" w:history="1">
        <w:r w:rsidRPr="003E2058">
          <w:rPr>
            <w:rStyle w:val="Hyperlink"/>
            <w:sz w:val="18"/>
            <w:szCs w:val="18"/>
          </w:rPr>
          <w:t>www.bonaventura.co.at</w:t>
        </w:r>
      </w:hyperlink>
      <w:r>
        <w:rPr>
          <w:sz w:val="18"/>
          <w:szCs w:val="18"/>
        </w:rPr>
        <w:t xml:space="preserve"> </w:t>
      </w:r>
    </w:p>
    <w:p w14:paraId="5F77AFAD" w14:textId="77777777" w:rsidR="006745C6" w:rsidRPr="00E03BC4" w:rsidRDefault="006745C6" w:rsidP="006745C6">
      <w:pPr>
        <w:jc w:val="left"/>
        <w:rPr>
          <w:b/>
          <w:bCs/>
          <w:sz w:val="18"/>
          <w:szCs w:val="18"/>
        </w:rPr>
      </w:pPr>
      <w:r w:rsidRPr="00E03BC4">
        <w:rPr>
          <w:b/>
          <w:bCs/>
          <w:sz w:val="18"/>
          <w:szCs w:val="18"/>
        </w:rPr>
        <w:t xml:space="preserve">Rückfragehinweis </w:t>
      </w:r>
    </w:p>
    <w:p w14:paraId="4DBD0F5F" w14:textId="6C9A9992" w:rsidR="000B7EF5" w:rsidRPr="001D6905" w:rsidRDefault="006745C6" w:rsidP="000B7EF5">
      <w:pPr>
        <w:jc w:val="left"/>
        <w:rPr>
          <w:sz w:val="18"/>
          <w:szCs w:val="18"/>
        </w:rPr>
      </w:pPr>
      <w:r w:rsidRPr="001D6905">
        <w:rPr>
          <w:sz w:val="18"/>
          <w:szCs w:val="18"/>
        </w:rPr>
        <w:t xml:space="preserve">Das Bonaventura Press Office c/o currycom communications steht bei Rückfragen gern zur Verfügung: </w:t>
      </w:r>
      <w:r w:rsidR="000B7EF5">
        <w:rPr>
          <w:sz w:val="18"/>
          <w:szCs w:val="18"/>
        </w:rPr>
        <w:br/>
      </w:r>
      <w:r>
        <w:rPr>
          <w:sz w:val="18"/>
          <w:szCs w:val="18"/>
        </w:rPr>
        <w:br/>
      </w:r>
      <w:r w:rsidRPr="001D6905">
        <w:rPr>
          <w:sz w:val="18"/>
          <w:szCs w:val="18"/>
        </w:rPr>
        <w:t xml:space="preserve">Mag. (FH) Martina Wenzel, BA | </w:t>
      </w:r>
      <w:hyperlink r:id="rId19" w:history="1">
        <w:r w:rsidRPr="003E2058">
          <w:rPr>
            <w:rStyle w:val="Hyperlink"/>
            <w:sz w:val="18"/>
            <w:szCs w:val="18"/>
          </w:rPr>
          <w:t>martina.wenzel@currycom.com</w:t>
        </w:r>
      </w:hyperlink>
      <w:r>
        <w:rPr>
          <w:sz w:val="18"/>
          <w:szCs w:val="18"/>
        </w:rPr>
        <w:t xml:space="preserve"> </w:t>
      </w:r>
      <w:r w:rsidRPr="001D6905">
        <w:rPr>
          <w:sz w:val="18"/>
          <w:szCs w:val="18"/>
        </w:rPr>
        <w:t>| 0676/84905021</w:t>
      </w:r>
      <w:r w:rsidR="00192E8D">
        <w:rPr>
          <w:sz w:val="18"/>
          <w:szCs w:val="18"/>
        </w:rPr>
        <w:t xml:space="preserve">                                          </w:t>
      </w:r>
      <w:r w:rsidR="008B1A07">
        <w:rPr>
          <w:sz w:val="18"/>
          <w:szCs w:val="18"/>
        </w:rPr>
        <w:t xml:space="preserve">Christoph Noitz, MA </w:t>
      </w:r>
      <w:r w:rsidR="008B1A07" w:rsidRPr="001D6905">
        <w:rPr>
          <w:sz w:val="18"/>
          <w:szCs w:val="18"/>
        </w:rPr>
        <w:t xml:space="preserve">| </w:t>
      </w:r>
      <w:hyperlink r:id="rId20" w:history="1">
        <w:r w:rsidR="00192E8D" w:rsidRPr="00B05EC0">
          <w:rPr>
            <w:rStyle w:val="Hyperlink"/>
            <w:sz w:val="18"/>
            <w:szCs w:val="18"/>
          </w:rPr>
          <w:t>christoph.noitz@currycom.com</w:t>
        </w:r>
      </w:hyperlink>
      <w:r w:rsidR="008B1A07">
        <w:rPr>
          <w:sz w:val="18"/>
          <w:szCs w:val="18"/>
        </w:rPr>
        <w:t xml:space="preserve"> </w:t>
      </w:r>
      <w:r w:rsidR="008B1A07" w:rsidRPr="001D6905">
        <w:rPr>
          <w:sz w:val="18"/>
          <w:szCs w:val="18"/>
        </w:rPr>
        <w:t>| 0676/8490502</w:t>
      </w:r>
      <w:r w:rsidR="00192E8D">
        <w:rPr>
          <w:sz w:val="18"/>
          <w:szCs w:val="18"/>
        </w:rPr>
        <w:t>9</w:t>
      </w:r>
      <w:r w:rsidR="000B7EF5">
        <w:rPr>
          <w:sz w:val="18"/>
          <w:szCs w:val="18"/>
        </w:rPr>
        <w:br/>
      </w:r>
      <w:r w:rsidR="000B7EF5" w:rsidRPr="001D6905">
        <w:rPr>
          <w:sz w:val="18"/>
          <w:szCs w:val="18"/>
        </w:rPr>
        <w:t xml:space="preserve">Kathrin Sekanina, BA | </w:t>
      </w:r>
      <w:hyperlink r:id="rId21" w:history="1">
        <w:r w:rsidR="000B7EF5" w:rsidRPr="003E2058">
          <w:rPr>
            <w:rStyle w:val="Hyperlink"/>
            <w:sz w:val="18"/>
            <w:szCs w:val="18"/>
          </w:rPr>
          <w:t>kathrin.sekanina@currycom.com</w:t>
        </w:r>
      </w:hyperlink>
      <w:r w:rsidR="000B7EF5">
        <w:rPr>
          <w:sz w:val="18"/>
          <w:szCs w:val="18"/>
        </w:rPr>
        <w:t xml:space="preserve"> </w:t>
      </w:r>
      <w:r w:rsidR="000B7EF5" w:rsidRPr="001D6905">
        <w:rPr>
          <w:sz w:val="18"/>
          <w:szCs w:val="18"/>
        </w:rPr>
        <w:t>| 01/599 50</w:t>
      </w:r>
    </w:p>
    <w:p w14:paraId="3389DA11" w14:textId="77777777" w:rsidR="006745C6" w:rsidRPr="00B1597E" w:rsidRDefault="006745C6" w:rsidP="006745C6">
      <w:pPr>
        <w:spacing w:after="0"/>
        <w:jc w:val="left"/>
        <w:rPr>
          <w:sz w:val="18"/>
          <w:szCs w:val="18"/>
        </w:rPr>
      </w:pPr>
    </w:p>
    <w:p w14:paraId="39DF176E" w14:textId="5891027F" w:rsidR="008C2AA9" w:rsidRPr="00712FF9" w:rsidRDefault="008C2AA9" w:rsidP="008C2AA9"/>
    <w:sectPr w:rsidR="008C2AA9" w:rsidRPr="00712FF9" w:rsidSect="00BD5BEC">
      <w:type w:val="continuous"/>
      <w:pgSz w:w="11906" w:h="16838"/>
      <w:pgMar w:top="1366" w:right="1134" w:bottom="567" w:left="1418" w:header="658" w:footer="17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99BA5" w14:textId="77777777" w:rsidR="007201CD" w:rsidRDefault="007201CD" w:rsidP="00AB4DC1">
      <w:pPr>
        <w:spacing w:line="240" w:lineRule="auto"/>
      </w:pPr>
      <w:r>
        <w:separator/>
      </w:r>
    </w:p>
  </w:endnote>
  <w:endnote w:type="continuationSeparator" w:id="0">
    <w:p w14:paraId="48E3057E" w14:textId="77777777" w:rsidR="007201CD" w:rsidRDefault="007201CD" w:rsidP="00AB4DC1">
      <w:pPr>
        <w:spacing w:line="240" w:lineRule="auto"/>
      </w:pPr>
      <w:r>
        <w:continuationSeparator/>
      </w:r>
    </w:p>
  </w:endnote>
  <w:endnote w:type="continuationNotice" w:id="1">
    <w:p w14:paraId="3B1B17AF" w14:textId="77777777" w:rsidR="007201CD" w:rsidRDefault="007201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A7E1" w14:textId="0CDC5E21" w:rsidR="007F57AA" w:rsidRPr="007F57AA" w:rsidRDefault="007F57AA" w:rsidP="007F57AA">
    <w:pPr>
      <w:pStyle w:val="Fuzeile"/>
      <w:tabs>
        <w:tab w:val="clear" w:pos="4536"/>
        <w:tab w:val="clear" w:pos="9072"/>
        <w:tab w:val="right" w:pos="9071"/>
      </w:tabs>
    </w:pPr>
    <w:r w:rsidRPr="007F57AA">
      <w:tab/>
      <w:t xml:space="preserve">Seite </w:t>
    </w:r>
    <w:r w:rsidRPr="007F57AA">
      <w:fldChar w:fldCharType="begin"/>
    </w:r>
    <w:r w:rsidRPr="007F57AA">
      <w:instrText xml:space="preserve"> PAGE </w:instrText>
    </w:r>
    <w:r w:rsidRPr="007F57AA">
      <w:fldChar w:fldCharType="separate"/>
    </w:r>
    <w:r w:rsidRPr="007F57AA">
      <w:t>2</w:t>
    </w:r>
    <w:r w:rsidRPr="007F57AA">
      <w:fldChar w:fldCharType="end"/>
    </w:r>
    <w:r w:rsidRPr="007F57AA">
      <w:t xml:space="preserve"> von </w:t>
    </w:r>
    <w:r>
      <w:fldChar w:fldCharType="begin"/>
    </w:r>
    <w:r>
      <w:instrText>NUMPAGES</w:instrText>
    </w:r>
    <w:r>
      <w:fldChar w:fldCharType="separate"/>
    </w:r>
    <w:r w:rsidRPr="007F57AA">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06F6D" w14:textId="77777777" w:rsidR="007201CD" w:rsidRDefault="007201CD" w:rsidP="00AB4DC1">
      <w:pPr>
        <w:spacing w:line="240" w:lineRule="auto"/>
      </w:pPr>
      <w:r>
        <w:separator/>
      </w:r>
    </w:p>
  </w:footnote>
  <w:footnote w:type="continuationSeparator" w:id="0">
    <w:p w14:paraId="6D717F4B" w14:textId="77777777" w:rsidR="007201CD" w:rsidRDefault="007201CD" w:rsidP="00AB4DC1">
      <w:pPr>
        <w:spacing w:line="240" w:lineRule="auto"/>
      </w:pPr>
      <w:r>
        <w:continuationSeparator/>
      </w:r>
    </w:p>
  </w:footnote>
  <w:footnote w:type="continuationNotice" w:id="1">
    <w:p w14:paraId="03DA448C" w14:textId="77777777" w:rsidR="007201CD" w:rsidRDefault="007201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825F" w14:textId="77777777" w:rsidR="00AB4DC1" w:rsidRDefault="00AB4DC1">
    <w:pPr>
      <w:pStyle w:val="Kopfzeile"/>
    </w:pPr>
    <w:r>
      <w:rPr>
        <w:noProof/>
      </w:rPr>
      <w:drawing>
        <wp:anchor distT="0" distB="0" distL="114300" distR="114300" simplePos="0" relativeHeight="251658240" behindDoc="1" locked="0" layoutInCell="1" allowOverlap="1" wp14:anchorId="51DDE0C1" wp14:editId="48043516">
          <wp:simplePos x="0" y="0"/>
          <wp:positionH relativeFrom="page">
            <wp:posOffset>0</wp:posOffset>
          </wp:positionH>
          <wp:positionV relativeFrom="page">
            <wp:posOffset>85725</wp:posOffset>
          </wp:positionV>
          <wp:extent cx="7559643" cy="1060577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569051" cy="1061896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8C46" w14:textId="77777777" w:rsidR="00BD038C" w:rsidRPr="00BD038C" w:rsidRDefault="00C61AF0">
    <w:pPr>
      <w:pStyle w:val="Kopfzeile"/>
      <w:rPr>
        <w:sz w:val="18"/>
        <w:szCs w:val="18"/>
      </w:rPr>
    </w:pPr>
    <w:r>
      <w:rPr>
        <w:noProof/>
      </w:rPr>
      <w:drawing>
        <wp:anchor distT="0" distB="0" distL="114300" distR="114300" simplePos="0" relativeHeight="251658241" behindDoc="1" locked="0" layoutInCell="1" allowOverlap="1" wp14:anchorId="64757930" wp14:editId="09B70B5F">
          <wp:simplePos x="0" y="0"/>
          <wp:positionH relativeFrom="page">
            <wp:align>left</wp:align>
          </wp:positionH>
          <wp:positionV relativeFrom="page">
            <wp:align>top</wp:align>
          </wp:positionV>
          <wp:extent cx="7559643" cy="106108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7582346" cy="10642716"/>
                  </a:xfrm>
                  <a:prstGeom prst="rect">
                    <a:avLst/>
                  </a:prstGeom>
                </pic:spPr>
              </pic:pic>
            </a:graphicData>
          </a:graphic>
          <wp14:sizeRelH relativeFrom="margin">
            <wp14:pctWidth>0</wp14:pctWidth>
          </wp14:sizeRelH>
          <wp14:sizeRelV relativeFrom="margin">
            <wp14:pctHeight>0</wp14:pctHeight>
          </wp14:sizeRelV>
        </wp:anchor>
      </w:drawing>
    </w:r>
  </w:p>
  <w:p w14:paraId="18B010BB" w14:textId="77777777" w:rsidR="00AB4DC1" w:rsidRPr="00210C80" w:rsidRDefault="00AB4DC1" w:rsidP="00210C80">
    <w:pPr>
      <w:pStyle w:val="Kopfzeile"/>
    </w:pPr>
  </w:p>
  <w:p w14:paraId="357E8B5C" w14:textId="77777777" w:rsidR="00AB4DC1" w:rsidRDefault="00AB4DC1" w:rsidP="00210C80">
    <w:pPr>
      <w:pStyle w:val="Kopfzeile"/>
    </w:pPr>
  </w:p>
  <w:p w14:paraId="52B50F74" w14:textId="77777777" w:rsidR="00210C80" w:rsidRDefault="00210C80" w:rsidP="00210C80">
    <w:pPr>
      <w:pStyle w:val="Kopfzeile"/>
    </w:pPr>
  </w:p>
  <w:p w14:paraId="071EB67A" w14:textId="77777777" w:rsidR="00210C80" w:rsidRDefault="00210C80" w:rsidP="00210C80">
    <w:pPr>
      <w:pStyle w:val="Kopfzeile"/>
    </w:pPr>
  </w:p>
  <w:p w14:paraId="404B17EC" w14:textId="77777777" w:rsidR="00210C80" w:rsidRDefault="00210C80" w:rsidP="00210C80">
    <w:pPr>
      <w:pStyle w:val="Kopfzeile"/>
    </w:pPr>
  </w:p>
  <w:p w14:paraId="1BE19C04" w14:textId="77777777" w:rsidR="00531863" w:rsidRDefault="00531863" w:rsidP="00210C80">
    <w:pPr>
      <w:pStyle w:val="Kopfzeile"/>
    </w:pPr>
  </w:p>
  <w:p w14:paraId="392B12C8" w14:textId="77777777" w:rsidR="00531863" w:rsidRDefault="00531863" w:rsidP="00210C80">
    <w:pPr>
      <w:pStyle w:val="Kopfzeile"/>
    </w:pPr>
  </w:p>
  <w:p w14:paraId="447C4784" w14:textId="77777777" w:rsidR="00531863" w:rsidRDefault="00531863" w:rsidP="00210C80">
    <w:pPr>
      <w:pStyle w:val="Kopfzeile"/>
    </w:pPr>
  </w:p>
  <w:p w14:paraId="6ED06A04" w14:textId="77777777" w:rsidR="00531863" w:rsidRDefault="00531863" w:rsidP="00210C80">
    <w:pPr>
      <w:pStyle w:val="Kopfzeile"/>
    </w:pPr>
  </w:p>
  <w:p w14:paraId="4C801E34" w14:textId="77777777" w:rsidR="00531863" w:rsidRDefault="00531863" w:rsidP="00210C80">
    <w:pPr>
      <w:pStyle w:val="Kopfzeile"/>
    </w:pPr>
  </w:p>
  <w:p w14:paraId="6A138961" w14:textId="77777777" w:rsidR="00531863" w:rsidRDefault="00531863" w:rsidP="00210C80">
    <w:pPr>
      <w:pStyle w:val="Kopfzeile"/>
    </w:pPr>
  </w:p>
  <w:p w14:paraId="0A8A3BF0" w14:textId="77777777" w:rsidR="00531863" w:rsidRDefault="00531863" w:rsidP="00210C80">
    <w:pPr>
      <w:pStyle w:val="Kopfzeile"/>
    </w:pPr>
  </w:p>
  <w:p w14:paraId="742A16AA" w14:textId="77777777" w:rsidR="00531863" w:rsidRDefault="00531863" w:rsidP="00210C80">
    <w:pPr>
      <w:pStyle w:val="Kopfzeile"/>
    </w:pPr>
  </w:p>
  <w:p w14:paraId="0DB4659B" w14:textId="77777777" w:rsidR="00531863" w:rsidRDefault="00531863" w:rsidP="00210C80">
    <w:pPr>
      <w:pStyle w:val="Kopfzeile"/>
    </w:pPr>
  </w:p>
  <w:p w14:paraId="5CAAA9DF" w14:textId="77777777" w:rsidR="00531863" w:rsidRDefault="00531863" w:rsidP="00210C80">
    <w:pPr>
      <w:pStyle w:val="Kopfzeile"/>
    </w:pPr>
  </w:p>
  <w:p w14:paraId="1A43C38E" w14:textId="77777777" w:rsidR="00531863" w:rsidRDefault="00531863" w:rsidP="00210C80">
    <w:pPr>
      <w:pStyle w:val="Kopfzeile"/>
    </w:pPr>
  </w:p>
  <w:p w14:paraId="34B1D582" w14:textId="77777777" w:rsidR="00531863" w:rsidRDefault="00531863" w:rsidP="00210C80">
    <w:pPr>
      <w:pStyle w:val="Kopfzeile"/>
    </w:pPr>
  </w:p>
  <w:p w14:paraId="2558BB8A" w14:textId="77777777" w:rsidR="00531863" w:rsidRDefault="00531863" w:rsidP="00210C80">
    <w:pPr>
      <w:pStyle w:val="Kopfzeile"/>
    </w:pPr>
  </w:p>
  <w:p w14:paraId="581F5268" w14:textId="77777777" w:rsidR="00531863" w:rsidRDefault="00531863" w:rsidP="00210C80">
    <w:pPr>
      <w:pStyle w:val="Kopfzeile"/>
    </w:pPr>
  </w:p>
  <w:p w14:paraId="44A93F3D" w14:textId="77777777" w:rsidR="00531863" w:rsidRDefault="00531863" w:rsidP="00210C80">
    <w:pPr>
      <w:pStyle w:val="Kopfzeile"/>
    </w:pPr>
  </w:p>
  <w:p w14:paraId="2BEBF0BC" w14:textId="77777777" w:rsidR="00531863" w:rsidRDefault="00531863" w:rsidP="00210C80">
    <w:pPr>
      <w:pStyle w:val="Kopfzeile"/>
    </w:pPr>
  </w:p>
  <w:p w14:paraId="157F3384" w14:textId="77777777" w:rsidR="00531863" w:rsidRDefault="00531863" w:rsidP="00210C80">
    <w:pPr>
      <w:pStyle w:val="Kopfzeile"/>
    </w:pPr>
  </w:p>
  <w:p w14:paraId="4BE812EA" w14:textId="77777777" w:rsidR="00531863" w:rsidRDefault="00531863" w:rsidP="00210C80">
    <w:pPr>
      <w:pStyle w:val="Kopfzeile"/>
    </w:pPr>
  </w:p>
  <w:p w14:paraId="212A6B2F" w14:textId="77777777" w:rsidR="00531863" w:rsidRDefault="00531863" w:rsidP="00210C80">
    <w:pPr>
      <w:pStyle w:val="Kopfzeile"/>
    </w:pPr>
  </w:p>
  <w:p w14:paraId="735EAB2F" w14:textId="77777777" w:rsidR="00531863" w:rsidRDefault="00531863" w:rsidP="00210C80">
    <w:pPr>
      <w:pStyle w:val="Kopfzeile"/>
    </w:pPr>
  </w:p>
  <w:p w14:paraId="11DA245C" w14:textId="77777777" w:rsidR="00531863" w:rsidRDefault="00531863" w:rsidP="00210C80">
    <w:pPr>
      <w:pStyle w:val="Kopfzeile"/>
    </w:pPr>
  </w:p>
  <w:p w14:paraId="78B1A1AE" w14:textId="77777777" w:rsidR="00531863" w:rsidRDefault="00531863" w:rsidP="00210C80">
    <w:pPr>
      <w:pStyle w:val="Kopfzeile"/>
    </w:pPr>
  </w:p>
  <w:p w14:paraId="51947C42" w14:textId="77777777" w:rsidR="00531863" w:rsidRDefault="00531863" w:rsidP="00210C80">
    <w:pPr>
      <w:pStyle w:val="Kopfzeile"/>
    </w:pPr>
  </w:p>
  <w:p w14:paraId="486FC71E" w14:textId="77777777" w:rsidR="00531863" w:rsidRDefault="00531863" w:rsidP="00210C80">
    <w:pPr>
      <w:pStyle w:val="Kopfzeile"/>
    </w:pPr>
  </w:p>
  <w:p w14:paraId="0336AD42" w14:textId="77777777" w:rsidR="00531863" w:rsidRDefault="00531863" w:rsidP="00210C80">
    <w:pPr>
      <w:pStyle w:val="Kopfzeile"/>
    </w:pPr>
  </w:p>
  <w:p w14:paraId="63A16AE8" w14:textId="77777777" w:rsidR="00531863" w:rsidRDefault="00531863" w:rsidP="00210C80">
    <w:pPr>
      <w:pStyle w:val="Kopfzeile"/>
    </w:pPr>
  </w:p>
  <w:p w14:paraId="428F2D63" w14:textId="77777777" w:rsidR="00531863" w:rsidRDefault="00531863" w:rsidP="00210C80">
    <w:pPr>
      <w:pStyle w:val="Kopfzeile"/>
    </w:pPr>
  </w:p>
  <w:p w14:paraId="09CCF70D" w14:textId="77777777" w:rsidR="00531863" w:rsidRDefault="00531863" w:rsidP="00210C80">
    <w:pPr>
      <w:pStyle w:val="Kopfzeile"/>
    </w:pPr>
  </w:p>
  <w:p w14:paraId="172E5729" w14:textId="77777777" w:rsidR="00531863" w:rsidRDefault="00531863" w:rsidP="00210C80">
    <w:pPr>
      <w:pStyle w:val="Kopfzeile"/>
    </w:pPr>
  </w:p>
  <w:p w14:paraId="67D28487" w14:textId="77777777" w:rsidR="00531863" w:rsidRDefault="00531863" w:rsidP="00210C80">
    <w:pPr>
      <w:pStyle w:val="Kopfzeile"/>
    </w:pPr>
  </w:p>
  <w:p w14:paraId="12331792" w14:textId="77777777" w:rsidR="00210C80" w:rsidRDefault="00210C80" w:rsidP="00210C80">
    <w:pPr>
      <w:pStyle w:val="Kopfzeile"/>
    </w:pPr>
  </w:p>
  <w:p w14:paraId="4D1BFE6D" w14:textId="77777777" w:rsidR="00210C80" w:rsidRDefault="00210C80" w:rsidP="00210C80">
    <w:pPr>
      <w:pStyle w:val="Kopfzeile"/>
    </w:pPr>
  </w:p>
  <w:p w14:paraId="45FC72E4" w14:textId="77777777" w:rsidR="00210C80" w:rsidRDefault="00210C80" w:rsidP="00210C80">
    <w:pPr>
      <w:pStyle w:val="Kopfzeile"/>
    </w:pPr>
  </w:p>
  <w:p w14:paraId="00D05FC3" w14:textId="77777777" w:rsidR="00210C80" w:rsidRDefault="00210C80" w:rsidP="00210C80">
    <w:pPr>
      <w:pStyle w:val="Kopfzeile"/>
    </w:pPr>
  </w:p>
  <w:p w14:paraId="54F66187" w14:textId="77777777" w:rsidR="00210C80" w:rsidRPr="00210C80" w:rsidRDefault="00210C80" w:rsidP="00210C80">
    <w:pPr>
      <w:pStyle w:val="Kopfzeile"/>
    </w:pPr>
  </w:p>
  <w:p w14:paraId="0B085FE6" w14:textId="77777777" w:rsidR="00AB4DC1" w:rsidRPr="00210C80" w:rsidRDefault="00AB4DC1" w:rsidP="00210C80">
    <w:pPr>
      <w:pStyle w:val="Kopfzeile"/>
    </w:pPr>
  </w:p>
  <w:p w14:paraId="5B53B00D" w14:textId="77777777" w:rsidR="00AB4DC1" w:rsidRPr="00210C80" w:rsidRDefault="00AB4DC1" w:rsidP="00210C80">
    <w:pPr>
      <w:pStyle w:val="Kopfzeile"/>
    </w:pPr>
  </w:p>
  <w:p w14:paraId="3495D716" w14:textId="77777777" w:rsidR="00AB4DC1" w:rsidRPr="00210C80" w:rsidRDefault="00AB4DC1" w:rsidP="00210C80">
    <w:pPr>
      <w:pStyle w:val="Kopfzeile"/>
    </w:pPr>
  </w:p>
  <w:p w14:paraId="73694433" w14:textId="77777777" w:rsidR="00AB4DC1" w:rsidRPr="00210C80" w:rsidRDefault="00AB4DC1" w:rsidP="00210C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3F588F"/>
    <w:multiLevelType w:val="hybridMultilevel"/>
    <w:tmpl w:val="66C03DA6"/>
    <w:lvl w:ilvl="0" w:tplc="31783D98">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6D8551ED"/>
    <w:multiLevelType w:val="hybridMultilevel"/>
    <w:tmpl w:val="66FE7C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15921681">
    <w:abstractNumId w:val="0"/>
  </w:num>
  <w:num w:numId="2" w16cid:durableId="1699159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A9"/>
    <w:rsid w:val="0000273C"/>
    <w:rsid w:val="00021F55"/>
    <w:rsid w:val="0002305C"/>
    <w:rsid w:val="00026652"/>
    <w:rsid w:val="00030E13"/>
    <w:rsid w:val="00032428"/>
    <w:rsid w:val="00042D3A"/>
    <w:rsid w:val="000439D0"/>
    <w:rsid w:val="00045462"/>
    <w:rsid w:val="00046C5B"/>
    <w:rsid w:val="00052FE9"/>
    <w:rsid w:val="0007225E"/>
    <w:rsid w:val="000769DD"/>
    <w:rsid w:val="00087357"/>
    <w:rsid w:val="0009159F"/>
    <w:rsid w:val="000A0254"/>
    <w:rsid w:val="000A2A57"/>
    <w:rsid w:val="000A5084"/>
    <w:rsid w:val="000B737C"/>
    <w:rsid w:val="000B7EF5"/>
    <w:rsid w:val="000C1960"/>
    <w:rsid w:val="000C3497"/>
    <w:rsid w:val="000D0BAE"/>
    <w:rsid w:val="000D0BB8"/>
    <w:rsid w:val="000D5678"/>
    <w:rsid w:val="000E638D"/>
    <w:rsid w:val="000F48E1"/>
    <w:rsid w:val="000F744F"/>
    <w:rsid w:val="001070D6"/>
    <w:rsid w:val="00113CF1"/>
    <w:rsid w:val="00122B9F"/>
    <w:rsid w:val="00126ED0"/>
    <w:rsid w:val="00133BF1"/>
    <w:rsid w:val="001344BC"/>
    <w:rsid w:val="00151A07"/>
    <w:rsid w:val="00163796"/>
    <w:rsid w:val="001646B1"/>
    <w:rsid w:val="001649FE"/>
    <w:rsid w:val="001744D7"/>
    <w:rsid w:val="00177AA9"/>
    <w:rsid w:val="00181E0E"/>
    <w:rsid w:val="00192E8D"/>
    <w:rsid w:val="00196DC2"/>
    <w:rsid w:val="001A1952"/>
    <w:rsid w:val="001A4B09"/>
    <w:rsid w:val="001B009F"/>
    <w:rsid w:val="001B308F"/>
    <w:rsid w:val="001C34ED"/>
    <w:rsid w:val="001C71CF"/>
    <w:rsid w:val="001D5630"/>
    <w:rsid w:val="001E04B0"/>
    <w:rsid w:val="001E2F86"/>
    <w:rsid w:val="001E37F7"/>
    <w:rsid w:val="001F0173"/>
    <w:rsid w:val="001F5C84"/>
    <w:rsid w:val="00210C80"/>
    <w:rsid w:val="0021393B"/>
    <w:rsid w:val="002155FD"/>
    <w:rsid w:val="00230148"/>
    <w:rsid w:val="00231651"/>
    <w:rsid w:val="00250ABE"/>
    <w:rsid w:val="00267123"/>
    <w:rsid w:val="00270B83"/>
    <w:rsid w:val="00284035"/>
    <w:rsid w:val="0028746F"/>
    <w:rsid w:val="00297BB3"/>
    <w:rsid w:val="002A2945"/>
    <w:rsid w:val="002A3436"/>
    <w:rsid w:val="002A44FF"/>
    <w:rsid w:val="002B3FC7"/>
    <w:rsid w:val="002B6E38"/>
    <w:rsid w:val="002C4C1A"/>
    <w:rsid w:val="002C6D1C"/>
    <w:rsid w:val="002E3631"/>
    <w:rsid w:val="002E5C51"/>
    <w:rsid w:val="002E5EC0"/>
    <w:rsid w:val="002E64B1"/>
    <w:rsid w:val="002F1445"/>
    <w:rsid w:val="002F7A7F"/>
    <w:rsid w:val="00300FEC"/>
    <w:rsid w:val="003012D0"/>
    <w:rsid w:val="00305AEC"/>
    <w:rsid w:val="003229BF"/>
    <w:rsid w:val="003278AC"/>
    <w:rsid w:val="0033239A"/>
    <w:rsid w:val="0033758E"/>
    <w:rsid w:val="0034266F"/>
    <w:rsid w:val="00350018"/>
    <w:rsid w:val="00350540"/>
    <w:rsid w:val="003578F4"/>
    <w:rsid w:val="00365480"/>
    <w:rsid w:val="00365571"/>
    <w:rsid w:val="0036660C"/>
    <w:rsid w:val="00382F99"/>
    <w:rsid w:val="00386913"/>
    <w:rsid w:val="003952F1"/>
    <w:rsid w:val="003A0558"/>
    <w:rsid w:val="003B2F98"/>
    <w:rsid w:val="003B3336"/>
    <w:rsid w:val="003B36B7"/>
    <w:rsid w:val="003B42AE"/>
    <w:rsid w:val="003C3488"/>
    <w:rsid w:val="003C3D8F"/>
    <w:rsid w:val="003C69D0"/>
    <w:rsid w:val="003E07BA"/>
    <w:rsid w:val="003E56E0"/>
    <w:rsid w:val="003F781A"/>
    <w:rsid w:val="004076DB"/>
    <w:rsid w:val="004243E2"/>
    <w:rsid w:val="0042553E"/>
    <w:rsid w:val="00425B07"/>
    <w:rsid w:val="00433E63"/>
    <w:rsid w:val="0044656F"/>
    <w:rsid w:val="004478FC"/>
    <w:rsid w:val="00452F5D"/>
    <w:rsid w:val="00461BAC"/>
    <w:rsid w:val="004644C4"/>
    <w:rsid w:val="004654A8"/>
    <w:rsid w:val="00465850"/>
    <w:rsid w:val="004737B1"/>
    <w:rsid w:val="00474090"/>
    <w:rsid w:val="0048369A"/>
    <w:rsid w:val="00483FA7"/>
    <w:rsid w:val="004973CA"/>
    <w:rsid w:val="004A477B"/>
    <w:rsid w:val="004D2423"/>
    <w:rsid w:val="004D5D8C"/>
    <w:rsid w:val="004D7595"/>
    <w:rsid w:val="004E13D3"/>
    <w:rsid w:val="004E5096"/>
    <w:rsid w:val="004E6058"/>
    <w:rsid w:val="004F1446"/>
    <w:rsid w:val="004F556E"/>
    <w:rsid w:val="004F75E7"/>
    <w:rsid w:val="004F7813"/>
    <w:rsid w:val="00503CF3"/>
    <w:rsid w:val="005044B5"/>
    <w:rsid w:val="005057CB"/>
    <w:rsid w:val="00524662"/>
    <w:rsid w:val="00530B69"/>
    <w:rsid w:val="00531863"/>
    <w:rsid w:val="00541FE5"/>
    <w:rsid w:val="00560FEA"/>
    <w:rsid w:val="00561CBA"/>
    <w:rsid w:val="0056615E"/>
    <w:rsid w:val="005740D9"/>
    <w:rsid w:val="00574C61"/>
    <w:rsid w:val="00580201"/>
    <w:rsid w:val="00584D95"/>
    <w:rsid w:val="00584DA1"/>
    <w:rsid w:val="00592480"/>
    <w:rsid w:val="005A14AA"/>
    <w:rsid w:val="005A2612"/>
    <w:rsid w:val="005A5297"/>
    <w:rsid w:val="005A7BAE"/>
    <w:rsid w:val="005C5B1B"/>
    <w:rsid w:val="005D6001"/>
    <w:rsid w:val="005E2011"/>
    <w:rsid w:val="005E3CF2"/>
    <w:rsid w:val="005F0152"/>
    <w:rsid w:val="005F2CF4"/>
    <w:rsid w:val="005F4219"/>
    <w:rsid w:val="00615DBB"/>
    <w:rsid w:val="00653552"/>
    <w:rsid w:val="00665572"/>
    <w:rsid w:val="00667D00"/>
    <w:rsid w:val="00672324"/>
    <w:rsid w:val="006738B5"/>
    <w:rsid w:val="006745C6"/>
    <w:rsid w:val="00682E15"/>
    <w:rsid w:val="006A1A0B"/>
    <w:rsid w:val="006A2508"/>
    <w:rsid w:val="006A5930"/>
    <w:rsid w:val="006B1178"/>
    <w:rsid w:val="006C50ED"/>
    <w:rsid w:val="006C761C"/>
    <w:rsid w:val="006F2FC3"/>
    <w:rsid w:val="00702011"/>
    <w:rsid w:val="00703AC2"/>
    <w:rsid w:val="00712FF9"/>
    <w:rsid w:val="007201CD"/>
    <w:rsid w:val="00726788"/>
    <w:rsid w:val="0072755A"/>
    <w:rsid w:val="0074689F"/>
    <w:rsid w:val="007605FC"/>
    <w:rsid w:val="00776F50"/>
    <w:rsid w:val="00782032"/>
    <w:rsid w:val="0078381F"/>
    <w:rsid w:val="00784E10"/>
    <w:rsid w:val="00787A6B"/>
    <w:rsid w:val="00790316"/>
    <w:rsid w:val="007B5CB5"/>
    <w:rsid w:val="007E36DA"/>
    <w:rsid w:val="007E39F8"/>
    <w:rsid w:val="007F57AA"/>
    <w:rsid w:val="00802290"/>
    <w:rsid w:val="0082535E"/>
    <w:rsid w:val="00831D46"/>
    <w:rsid w:val="00840C53"/>
    <w:rsid w:val="00841472"/>
    <w:rsid w:val="0084203B"/>
    <w:rsid w:val="00851948"/>
    <w:rsid w:val="0086741F"/>
    <w:rsid w:val="00876C98"/>
    <w:rsid w:val="0087755A"/>
    <w:rsid w:val="00886915"/>
    <w:rsid w:val="00892F09"/>
    <w:rsid w:val="008933BB"/>
    <w:rsid w:val="00893ACA"/>
    <w:rsid w:val="00897D12"/>
    <w:rsid w:val="008A58C7"/>
    <w:rsid w:val="008B1A07"/>
    <w:rsid w:val="008C11C7"/>
    <w:rsid w:val="008C2AA9"/>
    <w:rsid w:val="008C2FDD"/>
    <w:rsid w:val="008D5D3B"/>
    <w:rsid w:val="008E38B7"/>
    <w:rsid w:val="008F0845"/>
    <w:rsid w:val="00900117"/>
    <w:rsid w:val="00903979"/>
    <w:rsid w:val="00907B50"/>
    <w:rsid w:val="009120FB"/>
    <w:rsid w:val="009234DB"/>
    <w:rsid w:val="00925C6A"/>
    <w:rsid w:val="0092602B"/>
    <w:rsid w:val="0093321E"/>
    <w:rsid w:val="009376D0"/>
    <w:rsid w:val="00940C62"/>
    <w:rsid w:val="00941255"/>
    <w:rsid w:val="00942932"/>
    <w:rsid w:val="009473ED"/>
    <w:rsid w:val="0095721F"/>
    <w:rsid w:val="009579AD"/>
    <w:rsid w:val="00974954"/>
    <w:rsid w:val="00980AC2"/>
    <w:rsid w:val="009911C7"/>
    <w:rsid w:val="00992E5C"/>
    <w:rsid w:val="00993319"/>
    <w:rsid w:val="009A30C2"/>
    <w:rsid w:val="009A43BC"/>
    <w:rsid w:val="009B2BB8"/>
    <w:rsid w:val="009B675C"/>
    <w:rsid w:val="009C015D"/>
    <w:rsid w:val="009C6D51"/>
    <w:rsid w:val="009D19CC"/>
    <w:rsid w:val="009E2927"/>
    <w:rsid w:val="009E5E5D"/>
    <w:rsid w:val="009F21D0"/>
    <w:rsid w:val="00A01019"/>
    <w:rsid w:val="00A02C90"/>
    <w:rsid w:val="00A0576A"/>
    <w:rsid w:val="00A14135"/>
    <w:rsid w:val="00A174D3"/>
    <w:rsid w:val="00A24618"/>
    <w:rsid w:val="00A41580"/>
    <w:rsid w:val="00A473AC"/>
    <w:rsid w:val="00A5574A"/>
    <w:rsid w:val="00A64280"/>
    <w:rsid w:val="00A75594"/>
    <w:rsid w:val="00A77B84"/>
    <w:rsid w:val="00A929D1"/>
    <w:rsid w:val="00AA0C05"/>
    <w:rsid w:val="00AA1DB9"/>
    <w:rsid w:val="00AA459E"/>
    <w:rsid w:val="00AB4DC1"/>
    <w:rsid w:val="00AB62FC"/>
    <w:rsid w:val="00AB7259"/>
    <w:rsid w:val="00AB7E1B"/>
    <w:rsid w:val="00AD2E0B"/>
    <w:rsid w:val="00AD68D2"/>
    <w:rsid w:val="00AE37DE"/>
    <w:rsid w:val="00AF6883"/>
    <w:rsid w:val="00B016A5"/>
    <w:rsid w:val="00B05C0F"/>
    <w:rsid w:val="00B06F4A"/>
    <w:rsid w:val="00B2381A"/>
    <w:rsid w:val="00B2525C"/>
    <w:rsid w:val="00B41ECF"/>
    <w:rsid w:val="00B42C3B"/>
    <w:rsid w:val="00B506F5"/>
    <w:rsid w:val="00B517DC"/>
    <w:rsid w:val="00B62AE5"/>
    <w:rsid w:val="00B66ED5"/>
    <w:rsid w:val="00B74576"/>
    <w:rsid w:val="00B90BD6"/>
    <w:rsid w:val="00BA1995"/>
    <w:rsid w:val="00BA3B17"/>
    <w:rsid w:val="00BA53A8"/>
    <w:rsid w:val="00BA60FC"/>
    <w:rsid w:val="00BC2D4D"/>
    <w:rsid w:val="00BC2E25"/>
    <w:rsid w:val="00BC56CE"/>
    <w:rsid w:val="00BD038C"/>
    <w:rsid w:val="00BD1398"/>
    <w:rsid w:val="00BD3DA7"/>
    <w:rsid w:val="00BD3E0A"/>
    <w:rsid w:val="00BD5BEC"/>
    <w:rsid w:val="00BD6224"/>
    <w:rsid w:val="00BF5B2F"/>
    <w:rsid w:val="00C1165C"/>
    <w:rsid w:val="00C12C93"/>
    <w:rsid w:val="00C13A22"/>
    <w:rsid w:val="00C14DF7"/>
    <w:rsid w:val="00C250CA"/>
    <w:rsid w:val="00C4025E"/>
    <w:rsid w:val="00C415FB"/>
    <w:rsid w:val="00C453C0"/>
    <w:rsid w:val="00C45F30"/>
    <w:rsid w:val="00C5276D"/>
    <w:rsid w:val="00C57E5A"/>
    <w:rsid w:val="00C61AF0"/>
    <w:rsid w:val="00C65031"/>
    <w:rsid w:val="00C700D7"/>
    <w:rsid w:val="00C768EB"/>
    <w:rsid w:val="00C77BA8"/>
    <w:rsid w:val="00C95971"/>
    <w:rsid w:val="00CA3667"/>
    <w:rsid w:val="00CA4094"/>
    <w:rsid w:val="00CA4623"/>
    <w:rsid w:val="00CB62B9"/>
    <w:rsid w:val="00CC1438"/>
    <w:rsid w:val="00CC4439"/>
    <w:rsid w:val="00CD000F"/>
    <w:rsid w:val="00CD45E2"/>
    <w:rsid w:val="00CF5A48"/>
    <w:rsid w:val="00D003C3"/>
    <w:rsid w:val="00D14131"/>
    <w:rsid w:val="00D162B5"/>
    <w:rsid w:val="00D17AEA"/>
    <w:rsid w:val="00D32A7B"/>
    <w:rsid w:val="00D33623"/>
    <w:rsid w:val="00D33BEF"/>
    <w:rsid w:val="00D46C07"/>
    <w:rsid w:val="00D475FD"/>
    <w:rsid w:val="00D478FE"/>
    <w:rsid w:val="00D5057C"/>
    <w:rsid w:val="00D713FB"/>
    <w:rsid w:val="00D76B96"/>
    <w:rsid w:val="00D87FA0"/>
    <w:rsid w:val="00D91DBB"/>
    <w:rsid w:val="00D93110"/>
    <w:rsid w:val="00D93F89"/>
    <w:rsid w:val="00D96AAF"/>
    <w:rsid w:val="00DA236A"/>
    <w:rsid w:val="00DA7B44"/>
    <w:rsid w:val="00DA7EFE"/>
    <w:rsid w:val="00DC13A4"/>
    <w:rsid w:val="00DD21CF"/>
    <w:rsid w:val="00DD4AF7"/>
    <w:rsid w:val="00DD6DD9"/>
    <w:rsid w:val="00DD7C54"/>
    <w:rsid w:val="00DF1E99"/>
    <w:rsid w:val="00DF514E"/>
    <w:rsid w:val="00DF5FAC"/>
    <w:rsid w:val="00E05C50"/>
    <w:rsid w:val="00E14EA0"/>
    <w:rsid w:val="00E26F31"/>
    <w:rsid w:val="00E41D8A"/>
    <w:rsid w:val="00E46F29"/>
    <w:rsid w:val="00E47221"/>
    <w:rsid w:val="00E519BA"/>
    <w:rsid w:val="00E62671"/>
    <w:rsid w:val="00E63F4C"/>
    <w:rsid w:val="00E643E2"/>
    <w:rsid w:val="00E6650F"/>
    <w:rsid w:val="00E77F15"/>
    <w:rsid w:val="00E85670"/>
    <w:rsid w:val="00E93D57"/>
    <w:rsid w:val="00E95162"/>
    <w:rsid w:val="00EA2883"/>
    <w:rsid w:val="00EB5897"/>
    <w:rsid w:val="00EC7C40"/>
    <w:rsid w:val="00ED4607"/>
    <w:rsid w:val="00ED6FCA"/>
    <w:rsid w:val="00EE1AD8"/>
    <w:rsid w:val="00EE6524"/>
    <w:rsid w:val="00EE7868"/>
    <w:rsid w:val="00F03DEC"/>
    <w:rsid w:val="00F16BBD"/>
    <w:rsid w:val="00F269EA"/>
    <w:rsid w:val="00F279BB"/>
    <w:rsid w:val="00F330FC"/>
    <w:rsid w:val="00F45CC8"/>
    <w:rsid w:val="00F601BF"/>
    <w:rsid w:val="00F619C2"/>
    <w:rsid w:val="00F70E08"/>
    <w:rsid w:val="00F774A5"/>
    <w:rsid w:val="00F849FE"/>
    <w:rsid w:val="00F866AE"/>
    <w:rsid w:val="00F8688E"/>
    <w:rsid w:val="00F9010F"/>
    <w:rsid w:val="00F93AC6"/>
    <w:rsid w:val="00F9691F"/>
    <w:rsid w:val="00FA14E9"/>
    <w:rsid w:val="00FA4813"/>
    <w:rsid w:val="00FB34D5"/>
    <w:rsid w:val="00FB51CB"/>
    <w:rsid w:val="00FC0AF0"/>
    <w:rsid w:val="00FC3ADA"/>
    <w:rsid w:val="00FD76D3"/>
    <w:rsid w:val="00FE04A1"/>
    <w:rsid w:val="00FE0D5B"/>
    <w:rsid w:val="00FE19F8"/>
    <w:rsid w:val="00FE1CEE"/>
    <w:rsid w:val="00FE3A83"/>
    <w:rsid w:val="00FE3BBE"/>
    <w:rsid w:val="00FF05BD"/>
    <w:rsid w:val="01C7559E"/>
    <w:rsid w:val="026019BD"/>
    <w:rsid w:val="02CE733D"/>
    <w:rsid w:val="047CB95D"/>
    <w:rsid w:val="05288635"/>
    <w:rsid w:val="05C3E71E"/>
    <w:rsid w:val="09B93F26"/>
    <w:rsid w:val="0B92A8B9"/>
    <w:rsid w:val="0F58D204"/>
    <w:rsid w:val="11E5AB6A"/>
    <w:rsid w:val="15226D18"/>
    <w:rsid w:val="1977F725"/>
    <w:rsid w:val="1A2EFC95"/>
    <w:rsid w:val="1C5ABECE"/>
    <w:rsid w:val="1D12F00E"/>
    <w:rsid w:val="1D21E8E6"/>
    <w:rsid w:val="1F60981D"/>
    <w:rsid w:val="2164C295"/>
    <w:rsid w:val="24D203A8"/>
    <w:rsid w:val="28A0572A"/>
    <w:rsid w:val="2BC69B27"/>
    <w:rsid w:val="2F603974"/>
    <w:rsid w:val="31F69DF2"/>
    <w:rsid w:val="322325C7"/>
    <w:rsid w:val="34E36728"/>
    <w:rsid w:val="35C1F56B"/>
    <w:rsid w:val="3790874B"/>
    <w:rsid w:val="37B18650"/>
    <w:rsid w:val="3B1F55B9"/>
    <w:rsid w:val="3B440F9C"/>
    <w:rsid w:val="42489BE1"/>
    <w:rsid w:val="4297F6C4"/>
    <w:rsid w:val="42E1A0F8"/>
    <w:rsid w:val="4A606398"/>
    <w:rsid w:val="4D9E6F07"/>
    <w:rsid w:val="4F0691C2"/>
    <w:rsid w:val="4FD318AF"/>
    <w:rsid w:val="51441CD7"/>
    <w:rsid w:val="56F19FCB"/>
    <w:rsid w:val="58013425"/>
    <w:rsid w:val="58756759"/>
    <w:rsid w:val="59C58B36"/>
    <w:rsid w:val="5A712AEA"/>
    <w:rsid w:val="5B5109F1"/>
    <w:rsid w:val="5B7D91AA"/>
    <w:rsid w:val="5BEB60BD"/>
    <w:rsid w:val="5EA85072"/>
    <w:rsid w:val="64C57D35"/>
    <w:rsid w:val="65061DDA"/>
    <w:rsid w:val="6E660BC5"/>
    <w:rsid w:val="7AED6C37"/>
    <w:rsid w:val="7D3CC34F"/>
    <w:rsid w:val="7E145D11"/>
    <w:rsid w:val="7E39D48E"/>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66770"/>
  <w15:chartTrackingRefBased/>
  <w15:docId w15:val="{E7DD8AB4-3A17-4B6A-A5BB-382EB8FC8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3BBE"/>
    <w:pPr>
      <w:spacing w:after="240" w:line="252" w:lineRule="auto"/>
      <w:jc w:val="both"/>
    </w:pPr>
    <w:rPr>
      <w:rFonts w:ascii="Arial" w:hAnsi="Arial"/>
      <w:sz w:val="20"/>
    </w:rPr>
  </w:style>
  <w:style w:type="paragraph" w:styleId="berschrift1">
    <w:name w:val="heading 1"/>
    <w:basedOn w:val="Standard"/>
    <w:next w:val="Standard"/>
    <w:link w:val="berschrift1Zchn"/>
    <w:uiPriority w:val="9"/>
    <w:qFormat/>
    <w:rsid w:val="00AB4DC1"/>
    <w:pPr>
      <w:keepNext/>
      <w:keepLines/>
      <w:outlineLvl w:val="0"/>
    </w:pPr>
    <w:rPr>
      <w:rFonts w:eastAsiaTheme="majorEastAsia" w:cstheme="majorBidi"/>
      <w:color w:val="00987B"/>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531863"/>
    <w:pPr>
      <w:tabs>
        <w:tab w:val="center" w:pos="4536"/>
        <w:tab w:val="right" w:pos="9072"/>
      </w:tabs>
      <w:spacing w:line="242" w:lineRule="auto"/>
    </w:pPr>
    <w:rPr>
      <w:rFonts w:ascii="Arial" w:hAnsi="Arial"/>
      <w:sz w:val="20"/>
    </w:rPr>
  </w:style>
  <w:style w:type="character" w:customStyle="1" w:styleId="KopfzeileZchn">
    <w:name w:val="Kopfzeile Zchn"/>
    <w:basedOn w:val="Absatz-Standardschriftart"/>
    <w:link w:val="Kopfzeile"/>
    <w:uiPriority w:val="99"/>
    <w:rsid w:val="00531863"/>
    <w:rPr>
      <w:rFonts w:ascii="Arial" w:hAnsi="Arial"/>
      <w:sz w:val="20"/>
    </w:rPr>
  </w:style>
  <w:style w:type="paragraph" w:styleId="Fuzeile">
    <w:name w:val="footer"/>
    <w:basedOn w:val="Standard"/>
    <w:link w:val="FuzeileZchn"/>
    <w:uiPriority w:val="99"/>
    <w:unhideWhenUsed/>
    <w:rsid w:val="00BC56CE"/>
    <w:pPr>
      <w:tabs>
        <w:tab w:val="center" w:pos="4536"/>
        <w:tab w:val="right" w:pos="9072"/>
      </w:tabs>
    </w:pPr>
    <w:rPr>
      <w:sz w:val="16"/>
    </w:rPr>
  </w:style>
  <w:style w:type="character" w:customStyle="1" w:styleId="FuzeileZchn">
    <w:name w:val="Fußzeile Zchn"/>
    <w:basedOn w:val="Absatz-Standardschriftart"/>
    <w:link w:val="Fuzeile"/>
    <w:uiPriority w:val="99"/>
    <w:rsid w:val="00BC56CE"/>
    <w:rPr>
      <w:rFonts w:ascii="Arial" w:hAnsi="Arial"/>
      <w:sz w:val="16"/>
    </w:rPr>
  </w:style>
  <w:style w:type="character" w:customStyle="1" w:styleId="berschrift1Zchn">
    <w:name w:val="Überschrift 1 Zchn"/>
    <w:basedOn w:val="Absatz-Standardschriftart"/>
    <w:link w:val="berschrift1"/>
    <w:uiPriority w:val="9"/>
    <w:rsid w:val="00AB4DC1"/>
    <w:rPr>
      <w:rFonts w:ascii="Arial" w:eastAsiaTheme="majorEastAsia" w:hAnsi="Arial" w:cstheme="majorBidi"/>
      <w:color w:val="00987B"/>
      <w:sz w:val="28"/>
      <w:szCs w:val="32"/>
    </w:rPr>
  </w:style>
  <w:style w:type="paragraph" w:styleId="Titel">
    <w:name w:val="Title"/>
    <w:basedOn w:val="Standard"/>
    <w:next w:val="Standard"/>
    <w:link w:val="TitelZchn"/>
    <w:uiPriority w:val="10"/>
    <w:qFormat/>
    <w:rsid w:val="00210C80"/>
    <w:pPr>
      <w:contextualSpacing/>
    </w:pPr>
    <w:rPr>
      <w:rFonts w:eastAsiaTheme="majorEastAsia" w:cstheme="majorBidi"/>
      <w:b/>
      <w:spacing w:val="-10"/>
      <w:kern w:val="28"/>
      <w:szCs w:val="56"/>
    </w:rPr>
  </w:style>
  <w:style w:type="character" w:customStyle="1" w:styleId="TitelZchn">
    <w:name w:val="Titel Zchn"/>
    <w:basedOn w:val="Absatz-Standardschriftart"/>
    <w:link w:val="Titel"/>
    <w:uiPriority w:val="10"/>
    <w:rsid w:val="00210C80"/>
    <w:rPr>
      <w:rFonts w:ascii="Arial" w:eastAsiaTheme="majorEastAsia" w:hAnsi="Arial" w:cstheme="majorBidi"/>
      <w:b/>
      <w:spacing w:val="-10"/>
      <w:kern w:val="28"/>
      <w:sz w:val="20"/>
      <w:szCs w:val="56"/>
    </w:rPr>
  </w:style>
  <w:style w:type="paragraph" w:customStyle="1" w:styleId="Headline">
    <w:name w:val="Headline"/>
    <w:basedOn w:val="berschrift1"/>
    <w:qFormat/>
    <w:rsid w:val="00210C80"/>
    <w:rPr>
      <w:sz w:val="44"/>
    </w:rPr>
  </w:style>
  <w:style w:type="paragraph" w:styleId="Listenabsatz">
    <w:name w:val="List Paragraph"/>
    <w:basedOn w:val="Standard"/>
    <w:uiPriority w:val="34"/>
    <w:qFormat/>
    <w:rsid w:val="00133BF1"/>
    <w:pPr>
      <w:spacing w:after="0" w:line="240" w:lineRule="auto"/>
      <w:ind w:left="720"/>
      <w:jc w:val="left"/>
    </w:pPr>
    <w:rPr>
      <w:rFonts w:ascii="Calibri" w:hAnsi="Calibri" w:cs="Calibri"/>
      <w:sz w:val="22"/>
      <w:szCs w:val="22"/>
    </w:rPr>
  </w:style>
  <w:style w:type="paragraph" w:styleId="berarbeitung">
    <w:name w:val="Revision"/>
    <w:hidden/>
    <w:uiPriority w:val="99"/>
    <w:semiHidden/>
    <w:rsid w:val="00A14135"/>
    <w:rPr>
      <w:rFonts w:ascii="Arial" w:hAnsi="Arial"/>
      <w:sz w:val="20"/>
    </w:rPr>
  </w:style>
  <w:style w:type="character" w:styleId="Hyperlink">
    <w:name w:val="Hyperlink"/>
    <w:basedOn w:val="Absatz-Standardschriftart"/>
    <w:uiPriority w:val="99"/>
    <w:unhideWhenUsed/>
    <w:rsid w:val="006745C6"/>
    <w:rPr>
      <w:color w:val="0563C1" w:themeColor="hyperlink"/>
      <w:u w:val="single"/>
    </w:rPr>
  </w:style>
  <w:style w:type="table" w:styleId="Tabellenraster">
    <w:name w:val="Table Grid"/>
    <w:basedOn w:val="NormaleTabelle"/>
    <w:uiPriority w:val="39"/>
    <w:rsid w:val="0067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A473AC"/>
    <w:rPr>
      <w:color w:val="605E5C"/>
      <w:shd w:val="clear" w:color="auto" w:fill="E1DFDD"/>
    </w:rPr>
  </w:style>
  <w:style w:type="character" w:styleId="BesuchterLink">
    <w:name w:val="FollowedHyperlink"/>
    <w:basedOn w:val="Absatz-Standardschriftart"/>
    <w:uiPriority w:val="99"/>
    <w:semiHidden/>
    <w:unhideWhenUsed/>
    <w:rsid w:val="00FE3BBE"/>
    <w:rPr>
      <w:color w:val="954F72" w:themeColor="followedHyperlink"/>
      <w:u w:val="single"/>
    </w:rPr>
  </w:style>
  <w:style w:type="character" w:styleId="Kommentarzeichen">
    <w:name w:val="annotation reference"/>
    <w:basedOn w:val="Absatz-Standardschriftart"/>
    <w:uiPriority w:val="99"/>
    <w:semiHidden/>
    <w:unhideWhenUsed/>
    <w:rsid w:val="00305AEC"/>
    <w:rPr>
      <w:sz w:val="16"/>
      <w:szCs w:val="16"/>
    </w:rPr>
  </w:style>
  <w:style w:type="paragraph" w:styleId="Kommentartext">
    <w:name w:val="annotation text"/>
    <w:basedOn w:val="Standard"/>
    <w:link w:val="KommentartextZchn"/>
    <w:uiPriority w:val="99"/>
    <w:semiHidden/>
    <w:unhideWhenUsed/>
    <w:rsid w:val="00305AEC"/>
    <w:pPr>
      <w:spacing w:line="240" w:lineRule="auto"/>
    </w:pPr>
    <w:rPr>
      <w:szCs w:val="20"/>
    </w:rPr>
  </w:style>
  <w:style w:type="character" w:customStyle="1" w:styleId="KommentartextZchn">
    <w:name w:val="Kommentartext Zchn"/>
    <w:basedOn w:val="Absatz-Standardschriftart"/>
    <w:link w:val="Kommentartext"/>
    <w:uiPriority w:val="99"/>
    <w:semiHidden/>
    <w:rsid w:val="00305AEC"/>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05AEC"/>
    <w:rPr>
      <w:b/>
      <w:bCs/>
    </w:rPr>
  </w:style>
  <w:style w:type="character" w:customStyle="1" w:styleId="KommentarthemaZchn">
    <w:name w:val="Kommentarthema Zchn"/>
    <w:basedOn w:val="KommentartextZchn"/>
    <w:link w:val="Kommentarthema"/>
    <w:uiPriority w:val="99"/>
    <w:semiHidden/>
    <w:rsid w:val="00305AE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bonaventura.co.at" TargetMode="External"/><Relationship Id="rId3" Type="http://schemas.openxmlformats.org/officeDocument/2006/relationships/customXml" Target="../customXml/item3.xml"/><Relationship Id="rId21" Type="http://schemas.openxmlformats.org/officeDocument/2006/relationships/hyperlink" Target="mailto:kathrin.sekanina@currycom.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bonaventura.co.at" TargetMode="External"/><Relationship Id="rId2" Type="http://schemas.openxmlformats.org/officeDocument/2006/relationships/customXml" Target="../customXml/item2.xml"/><Relationship Id="rId16" Type="http://schemas.openxmlformats.org/officeDocument/2006/relationships/hyperlink" Target="http://www.toechtertag.at" TargetMode="External"/><Relationship Id="rId20" Type="http://schemas.openxmlformats.org/officeDocument/2006/relationships/hyperlink" Target="mailto:christoph.noitz@currycom.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martina.wenzel@curryco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2a774f2-798b-47ea-819e-02a95e848a85">
      <UserInfo>
        <DisplayName>Martina Wenzel</DisplayName>
        <AccountId>36</AccountId>
        <AccountType/>
      </UserInfo>
    </SharedWithUsers>
    <TaxCatchAll xmlns="e2a774f2-798b-47ea-819e-02a95e848a85" xsi:nil="true"/>
    <lcf76f155ced4ddcb4097134ff3c332f xmlns="bd6ca3c7-7b4d-4db4-a4d8-babe865b34a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782727F7DF37240B77C5E5059BC8213" ma:contentTypeVersion="16" ma:contentTypeDescription="Ein neues Dokument erstellen." ma:contentTypeScope="" ma:versionID="e5c6cc97cc37b5a97ae65429cad22614">
  <xsd:schema xmlns:xsd="http://www.w3.org/2001/XMLSchema" xmlns:xs="http://www.w3.org/2001/XMLSchema" xmlns:p="http://schemas.microsoft.com/office/2006/metadata/properties" xmlns:ns2="bd6ca3c7-7b4d-4db4-a4d8-babe865b34ae" xmlns:ns3="e2a774f2-798b-47ea-819e-02a95e848a85" targetNamespace="http://schemas.microsoft.com/office/2006/metadata/properties" ma:root="true" ma:fieldsID="a0965b95ed2ec84c2a5523548ee7e6ce" ns2:_="" ns3:_="">
    <xsd:import namespace="bd6ca3c7-7b4d-4db4-a4d8-babe865b34ae"/>
    <xsd:import namespace="e2a774f2-798b-47ea-819e-02a95e848a8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ca3c7-7b4d-4db4-a4d8-babe865b3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a546842-8729-47ea-8d8c-19146c8b59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a774f2-798b-47ea-819e-02a95e848a8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f563bd7-663e-45d6-898c-b24d8e2f486c}" ma:internalName="TaxCatchAll" ma:showField="CatchAllData" ma:web="e2a774f2-798b-47ea-819e-02a95e848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310D3-287D-4C0D-8372-3CD65E815CE7}">
  <ds:schemaRefs>
    <ds:schemaRef ds:uri="http://schemas.microsoft.com/office/2006/metadata/properties"/>
    <ds:schemaRef ds:uri="http://schemas.microsoft.com/office/infopath/2007/PartnerControls"/>
    <ds:schemaRef ds:uri="e2a774f2-798b-47ea-819e-02a95e848a85"/>
    <ds:schemaRef ds:uri="bd6ca3c7-7b4d-4db4-a4d8-babe865b34ae"/>
  </ds:schemaRefs>
</ds:datastoreItem>
</file>

<file path=customXml/itemProps2.xml><?xml version="1.0" encoding="utf-8"?>
<ds:datastoreItem xmlns:ds="http://schemas.openxmlformats.org/officeDocument/2006/customXml" ds:itemID="{922BEA92-FFC8-41E1-8484-31B59EDBC665}">
  <ds:schemaRefs>
    <ds:schemaRef ds:uri="http://schemas.microsoft.com/sharepoint/v3/contenttype/forms"/>
  </ds:schemaRefs>
</ds:datastoreItem>
</file>

<file path=customXml/itemProps3.xml><?xml version="1.0" encoding="utf-8"?>
<ds:datastoreItem xmlns:ds="http://schemas.openxmlformats.org/officeDocument/2006/customXml" ds:itemID="{9EAC170B-E277-4C04-A89F-530C1156A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ca3c7-7b4d-4db4-a4d8-babe865b34ae"/>
    <ds:schemaRef ds:uri="e2a774f2-798b-47ea-819e-02a95e848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3F55DF-F036-4278-B094-C9423E5E0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748</Words>
  <Characters>4719</Characters>
  <Application>Microsoft Office Word</Application>
  <DocSecurity>4</DocSecurity>
  <Lines>39</Lines>
  <Paragraphs>10</Paragraphs>
  <ScaleCrop>false</ScaleCrop>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 Peter</dc:creator>
  <cp:keywords/>
  <dc:description/>
  <cp:lastModifiedBy>Peter P</cp:lastModifiedBy>
  <cp:revision>2</cp:revision>
  <cp:lastPrinted>2023-03-16T11:45:00Z</cp:lastPrinted>
  <dcterms:created xsi:type="dcterms:W3CDTF">2023-04-11T17:49:00Z</dcterms:created>
  <dcterms:modified xsi:type="dcterms:W3CDTF">2023-04-11T17:49:00Z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0x0101005782727F7DF37240B77C5E5059BC8213</vt:lpwstr>
  </property>
  <property fmtid="{D5CDD505-2E9C-101B-9397-08002B2CF9AE}" pid="3" name="MediaServiceImageTags">
    <vt:lpwstr/>
  </property>
</Properties>
</file>